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661858">
      <w:pPr>
        <w:suppressAutoHyphens/>
        <w:jc w:val="center"/>
        <w:rPr>
          <w:rFonts w:ascii="Calibri" w:hAnsi="Calibri" w:eastAsia="Times New Roman" w:cs="Calibri"/>
          <w:b/>
          <w:sz w:val="20"/>
          <w:szCs w:val="20"/>
          <w:lang w:eastAsia="ar-SA"/>
        </w:rPr>
      </w:pPr>
      <w:bookmarkStart w:id="0" w:name="_Hlk82471863"/>
      <w:r>
        <w:rPr>
          <w:rFonts w:ascii="Calibri" w:hAnsi="Calibri" w:eastAsia="Times New Roman" w:cs="Calibri"/>
          <w:b/>
          <w:sz w:val="20"/>
          <w:szCs w:val="20"/>
          <w:lang w:eastAsia="ar-SA"/>
        </w:rPr>
        <w:t>ANEXO V – MODELO DE APRESENTAÇÃO DE PROPOSTA</w:t>
      </w:r>
    </w:p>
    <w:p w14:paraId="179AE88D">
      <w:pPr>
        <w:suppressAutoHyphens/>
        <w:autoSpaceDE w:val="0"/>
        <w:autoSpaceDN w:val="0"/>
        <w:adjustRightInd w:val="0"/>
        <w:jc w:val="center"/>
        <w:rPr>
          <w:rFonts w:ascii="Calibri" w:hAnsi="Calibri" w:eastAsia="Times New Roman" w:cs="Calibri"/>
          <w:sz w:val="20"/>
          <w:szCs w:val="20"/>
          <w:lang w:eastAsia="en-US"/>
        </w:rPr>
      </w:pPr>
      <w:r>
        <w:rPr>
          <w:rFonts w:ascii="Calibri" w:hAnsi="Calibri" w:eastAsia="Times New Roman" w:cs="Calibri"/>
          <w:sz w:val="20"/>
          <w:szCs w:val="20"/>
          <w:lang w:eastAsia="en-US"/>
        </w:rPr>
        <w:t>(Em papel personalizado da empresa)</w:t>
      </w:r>
    </w:p>
    <w:p w14:paraId="02ADC127">
      <w:pPr>
        <w:suppressAutoHyphens/>
        <w:autoSpaceDE w:val="0"/>
        <w:autoSpaceDN w:val="0"/>
        <w:adjustRightInd w:val="0"/>
        <w:jc w:val="center"/>
        <w:rPr>
          <w:rFonts w:ascii="Calibri" w:hAnsi="Calibri" w:eastAsia="Times New Roman" w:cs="Calibri"/>
          <w:sz w:val="20"/>
          <w:szCs w:val="20"/>
          <w:lang w:eastAsia="en-US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0"/>
        <w:gridCol w:w="3971"/>
      </w:tblGrid>
      <w:tr w14:paraId="79D4B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2CD81CC6">
            <w:pPr>
              <w:suppressAutoHyphens/>
              <w:jc w:val="center"/>
              <w:rPr>
                <w:rFonts w:ascii="Calibri" w:hAnsi="Calibri" w:eastAsia="Times New Roman" w:cs="Calibri"/>
                <w:b/>
                <w:sz w:val="20"/>
                <w:lang w:eastAsia="en-US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sz w:val="20"/>
                <w:lang w:eastAsia="en-US"/>
              </w:rPr>
              <w:t>DADOS DA PROPOSTA</w:t>
            </w:r>
          </w:p>
        </w:tc>
      </w:tr>
      <w:tr w14:paraId="6ED65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6A64E">
            <w:pPr>
              <w:suppressAutoHyphens/>
              <w:rPr>
                <w:rFonts w:ascii="Calibri" w:hAnsi="Calibri" w:eastAsia="Times New Roman" w:cs="Calibri"/>
                <w:sz w:val="20"/>
                <w:lang w:eastAsia="en-US"/>
              </w:rPr>
            </w:pPr>
            <w:r>
              <w:rPr>
                <w:rFonts w:ascii="Calibri" w:hAnsi="Calibri" w:eastAsia="Times New Roman" w:cs="Calibri"/>
                <w:sz w:val="20"/>
                <w:lang w:eastAsia="en-US"/>
              </w:rPr>
              <w:t xml:space="preserve">DATA DE EMISSÃO </w:t>
            </w:r>
          </w:p>
        </w:tc>
        <w:tc>
          <w:tcPr>
            <w:tcW w:w="3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6F374">
            <w:pPr>
              <w:suppressAutoHyphens/>
              <w:jc w:val="center"/>
              <w:rPr>
                <w:rFonts w:ascii="Calibri" w:hAnsi="Calibri" w:eastAsia="Times New Roman" w:cs="Calibri"/>
                <w:sz w:val="20"/>
                <w:lang w:eastAsia="en-US"/>
              </w:rPr>
            </w:pPr>
          </w:p>
        </w:tc>
      </w:tr>
      <w:tr w14:paraId="18A93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1F147">
            <w:pPr>
              <w:suppressAutoHyphens/>
              <w:rPr>
                <w:rFonts w:ascii="Calibri" w:hAnsi="Calibri" w:eastAsia="Times New Roman" w:cs="Calibri"/>
                <w:sz w:val="20"/>
                <w:lang w:eastAsia="en-US"/>
              </w:rPr>
            </w:pPr>
            <w:r>
              <w:rPr>
                <w:rFonts w:ascii="Calibri" w:hAnsi="Calibri" w:eastAsia="Times New Roman" w:cs="Calibri"/>
                <w:sz w:val="20"/>
                <w:lang w:eastAsia="en-US"/>
              </w:rPr>
              <w:t xml:space="preserve">DATA DE VALIDADE </w:t>
            </w:r>
          </w:p>
        </w:tc>
        <w:tc>
          <w:tcPr>
            <w:tcW w:w="3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21054">
            <w:pPr>
              <w:suppressAutoHyphens/>
              <w:jc w:val="center"/>
              <w:rPr>
                <w:rFonts w:ascii="Calibri" w:hAnsi="Calibri" w:eastAsia="Times New Roman" w:cs="Calibri"/>
                <w:sz w:val="20"/>
                <w:lang w:eastAsia="en-US"/>
              </w:rPr>
            </w:pPr>
          </w:p>
        </w:tc>
      </w:tr>
    </w:tbl>
    <w:p w14:paraId="2DBDEFC3">
      <w:pPr>
        <w:suppressAutoHyphens/>
        <w:jc w:val="both"/>
        <w:rPr>
          <w:rFonts w:ascii="Calibri" w:hAnsi="Calibri" w:eastAsia="Times New Roman" w:cs="Calibri"/>
          <w:sz w:val="20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7118"/>
      </w:tblGrid>
      <w:tr w14:paraId="29761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6AA3D02C">
            <w:pPr>
              <w:suppressAutoHyphens/>
              <w:jc w:val="center"/>
              <w:rPr>
                <w:rFonts w:ascii="Calibri" w:hAnsi="Calibri" w:eastAsia="Times New Roman" w:cs="Calibri"/>
                <w:b/>
                <w:sz w:val="20"/>
                <w:lang w:eastAsia="en-US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sz w:val="20"/>
                <w:lang w:eastAsia="en-US"/>
              </w:rPr>
              <w:t>DADOS DO PROPONENTE</w:t>
            </w:r>
          </w:p>
        </w:tc>
      </w:tr>
      <w:tr w14:paraId="0FFA6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6A1DF">
            <w:pPr>
              <w:suppressAutoHyphens/>
              <w:rPr>
                <w:rFonts w:ascii="Calibri" w:hAnsi="Calibri" w:eastAsia="Times New Roman" w:cs="Calibri"/>
                <w:sz w:val="20"/>
                <w:lang w:eastAsia="en-US"/>
              </w:rPr>
            </w:pPr>
            <w:r>
              <w:rPr>
                <w:rFonts w:ascii="Calibri" w:hAnsi="Calibri" w:eastAsia="Times New Roman" w:cs="Calibri"/>
                <w:sz w:val="20"/>
                <w:lang w:eastAsia="en-US"/>
              </w:rPr>
              <w:t>RAZÃO SOCIAL</w:t>
            </w:r>
          </w:p>
        </w:tc>
        <w:tc>
          <w:tcPr>
            <w:tcW w:w="7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CBDCE">
            <w:pPr>
              <w:suppressAutoHyphens/>
              <w:rPr>
                <w:rFonts w:ascii="Calibri" w:hAnsi="Calibri" w:eastAsia="Times New Roman" w:cs="Calibri"/>
                <w:sz w:val="20"/>
                <w:lang w:eastAsia="en-US"/>
              </w:rPr>
            </w:pPr>
          </w:p>
        </w:tc>
      </w:tr>
      <w:tr w14:paraId="3BAFD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25CF2">
            <w:pPr>
              <w:suppressAutoHyphens/>
              <w:rPr>
                <w:rFonts w:ascii="Calibri" w:hAnsi="Calibri" w:eastAsia="Times New Roman" w:cs="Calibri"/>
                <w:sz w:val="20"/>
                <w:lang w:eastAsia="en-US"/>
              </w:rPr>
            </w:pPr>
            <w:r>
              <w:rPr>
                <w:rFonts w:ascii="Calibri" w:hAnsi="Calibri" w:eastAsia="Times New Roman" w:cs="Calibri"/>
                <w:sz w:val="20"/>
                <w:lang w:eastAsia="en-US"/>
              </w:rPr>
              <w:t>CNPJ</w:t>
            </w:r>
          </w:p>
        </w:tc>
        <w:tc>
          <w:tcPr>
            <w:tcW w:w="7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469E9">
            <w:pPr>
              <w:suppressAutoHyphens/>
              <w:rPr>
                <w:rFonts w:ascii="Calibri" w:hAnsi="Calibri" w:eastAsia="Times New Roman" w:cs="Calibri"/>
                <w:sz w:val="20"/>
                <w:lang w:eastAsia="en-US"/>
              </w:rPr>
            </w:pPr>
          </w:p>
        </w:tc>
      </w:tr>
      <w:tr w14:paraId="7B9FE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166E0">
            <w:pPr>
              <w:suppressAutoHyphens/>
              <w:rPr>
                <w:rFonts w:ascii="Calibri" w:hAnsi="Calibri" w:eastAsia="Times New Roman" w:cs="Calibri"/>
                <w:sz w:val="20"/>
                <w:lang w:eastAsia="en-US"/>
              </w:rPr>
            </w:pPr>
            <w:r>
              <w:rPr>
                <w:rFonts w:ascii="Calibri" w:hAnsi="Calibri" w:eastAsia="Times New Roman" w:cs="Calibri"/>
                <w:sz w:val="20"/>
                <w:lang w:eastAsia="en-US"/>
              </w:rPr>
              <w:t>TELEFONE</w:t>
            </w:r>
          </w:p>
        </w:tc>
        <w:tc>
          <w:tcPr>
            <w:tcW w:w="7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48E32">
            <w:pPr>
              <w:suppressAutoHyphens/>
              <w:rPr>
                <w:rFonts w:ascii="Calibri" w:hAnsi="Calibri" w:eastAsia="Times New Roman" w:cs="Calibri"/>
                <w:sz w:val="20"/>
                <w:lang w:eastAsia="en-US"/>
              </w:rPr>
            </w:pPr>
          </w:p>
        </w:tc>
      </w:tr>
      <w:tr w14:paraId="141ED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22572">
            <w:pPr>
              <w:suppressAutoHyphens/>
              <w:rPr>
                <w:rFonts w:ascii="Calibri" w:hAnsi="Calibri" w:eastAsia="Times New Roman" w:cs="Calibri"/>
                <w:sz w:val="20"/>
                <w:lang w:eastAsia="en-US"/>
              </w:rPr>
            </w:pPr>
            <w:r>
              <w:rPr>
                <w:rFonts w:ascii="Calibri" w:hAnsi="Calibri" w:eastAsia="Times New Roman" w:cs="Calibri"/>
                <w:sz w:val="20"/>
                <w:lang w:eastAsia="en-US"/>
              </w:rPr>
              <w:t>E-MAIL</w:t>
            </w:r>
          </w:p>
        </w:tc>
        <w:tc>
          <w:tcPr>
            <w:tcW w:w="7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34A87">
            <w:pPr>
              <w:suppressAutoHyphens/>
              <w:rPr>
                <w:rFonts w:ascii="Calibri" w:hAnsi="Calibri" w:eastAsia="Times New Roman" w:cs="Calibri"/>
                <w:sz w:val="20"/>
                <w:lang w:eastAsia="en-US"/>
              </w:rPr>
            </w:pPr>
          </w:p>
        </w:tc>
      </w:tr>
      <w:tr w14:paraId="234C1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6289D">
            <w:pPr>
              <w:suppressAutoHyphens/>
              <w:rPr>
                <w:rFonts w:ascii="Calibri" w:hAnsi="Calibri" w:eastAsia="Times New Roman" w:cs="Calibri"/>
                <w:sz w:val="20"/>
                <w:lang w:eastAsia="en-US"/>
              </w:rPr>
            </w:pPr>
            <w:r>
              <w:rPr>
                <w:rFonts w:ascii="Calibri" w:hAnsi="Calibri" w:eastAsia="Times New Roman" w:cs="Calibri"/>
                <w:sz w:val="20"/>
                <w:lang w:eastAsia="en-US"/>
              </w:rPr>
              <w:t>ENDEREÇO</w:t>
            </w:r>
          </w:p>
        </w:tc>
        <w:tc>
          <w:tcPr>
            <w:tcW w:w="7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10A12">
            <w:pPr>
              <w:suppressAutoHyphens/>
              <w:rPr>
                <w:rFonts w:ascii="Calibri" w:hAnsi="Calibri" w:eastAsia="Times New Roman" w:cs="Calibri"/>
                <w:sz w:val="20"/>
                <w:lang w:eastAsia="en-US"/>
              </w:rPr>
            </w:pPr>
          </w:p>
        </w:tc>
      </w:tr>
      <w:tr w14:paraId="6B91D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7C20E">
            <w:pPr>
              <w:suppressAutoHyphens/>
              <w:rPr>
                <w:rFonts w:ascii="Calibri" w:hAnsi="Calibri" w:eastAsia="Times New Roman" w:cs="Calibri"/>
                <w:sz w:val="20"/>
                <w:lang w:eastAsia="en-US"/>
              </w:rPr>
            </w:pPr>
            <w:r>
              <w:rPr>
                <w:rFonts w:ascii="Calibri" w:hAnsi="Calibri" w:eastAsia="Times New Roman" w:cs="Calibri"/>
                <w:sz w:val="20"/>
                <w:lang w:eastAsia="en-US"/>
              </w:rPr>
              <w:t>CIDADE</w:t>
            </w:r>
          </w:p>
        </w:tc>
        <w:tc>
          <w:tcPr>
            <w:tcW w:w="7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C6596">
            <w:pPr>
              <w:suppressAutoHyphens/>
              <w:rPr>
                <w:rFonts w:ascii="Calibri" w:hAnsi="Calibri" w:eastAsia="Times New Roman" w:cs="Calibri"/>
                <w:sz w:val="20"/>
                <w:lang w:eastAsia="en-US"/>
              </w:rPr>
            </w:pPr>
          </w:p>
        </w:tc>
      </w:tr>
      <w:tr w14:paraId="358D0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F82AB">
            <w:pPr>
              <w:suppressAutoHyphens/>
              <w:rPr>
                <w:rFonts w:ascii="Calibri" w:hAnsi="Calibri" w:eastAsia="Times New Roman" w:cs="Calibri"/>
                <w:sz w:val="20"/>
                <w:lang w:eastAsia="en-US"/>
              </w:rPr>
            </w:pPr>
            <w:r>
              <w:rPr>
                <w:rFonts w:ascii="Calibri" w:hAnsi="Calibri" w:eastAsia="Times New Roman" w:cs="Calibri"/>
                <w:sz w:val="20"/>
                <w:lang w:eastAsia="en-US"/>
              </w:rPr>
              <w:t>ESTADO</w:t>
            </w:r>
          </w:p>
        </w:tc>
        <w:tc>
          <w:tcPr>
            <w:tcW w:w="7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4D06F">
            <w:pPr>
              <w:suppressAutoHyphens/>
              <w:rPr>
                <w:rFonts w:ascii="Calibri" w:hAnsi="Calibri" w:eastAsia="Times New Roman" w:cs="Calibri"/>
                <w:sz w:val="20"/>
                <w:lang w:eastAsia="en-US"/>
              </w:rPr>
            </w:pPr>
          </w:p>
        </w:tc>
      </w:tr>
      <w:tr w14:paraId="5222E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1A579">
            <w:pPr>
              <w:suppressAutoHyphens/>
              <w:rPr>
                <w:rFonts w:ascii="Calibri" w:hAnsi="Calibri" w:eastAsia="Times New Roman" w:cs="Calibri"/>
                <w:sz w:val="20"/>
                <w:lang w:eastAsia="en-US"/>
              </w:rPr>
            </w:pPr>
            <w:r>
              <w:rPr>
                <w:rFonts w:ascii="Calibri" w:hAnsi="Calibri" w:eastAsia="Times New Roman" w:cs="Calibri"/>
                <w:sz w:val="20"/>
                <w:lang w:eastAsia="en-US"/>
              </w:rPr>
              <w:t>CEP</w:t>
            </w:r>
          </w:p>
        </w:tc>
        <w:tc>
          <w:tcPr>
            <w:tcW w:w="7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5FC75">
            <w:pPr>
              <w:suppressAutoHyphens/>
              <w:rPr>
                <w:rFonts w:ascii="Calibri" w:hAnsi="Calibri" w:eastAsia="Times New Roman" w:cs="Calibri"/>
                <w:sz w:val="20"/>
                <w:lang w:eastAsia="en-US"/>
              </w:rPr>
            </w:pPr>
          </w:p>
        </w:tc>
      </w:tr>
    </w:tbl>
    <w:p w14:paraId="1FAE8832">
      <w:pPr>
        <w:suppressAutoHyphens/>
        <w:jc w:val="both"/>
        <w:rPr>
          <w:rFonts w:ascii="Calibri" w:hAnsi="Calibri" w:eastAsia="Times New Roman" w:cs="Calibri"/>
          <w:sz w:val="20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7118"/>
      </w:tblGrid>
      <w:tr w14:paraId="27708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05ABB5F7">
            <w:pPr>
              <w:suppressAutoHyphens/>
              <w:jc w:val="center"/>
              <w:rPr>
                <w:rFonts w:ascii="Calibri" w:hAnsi="Calibri" w:eastAsia="Times New Roman" w:cs="Calibri"/>
                <w:b/>
                <w:sz w:val="20"/>
                <w:lang w:eastAsia="en-US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sz w:val="20"/>
                <w:lang w:eastAsia="en-US"/>
              </w:rPr>
              <w:t>DADOS DO RESPONSÁVEL</w:t>
            </w:r>
          </w:p>
        </w:tc>
      </w:tr>
      <w:tr w14:paraId="7C3BB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29D50">
            <w:pPr>
              <w:suppressAutoHyphens/>
              <w:rPr>
                <w:rFonts w:ascii="Calibri" w:hAnsi="Calibri" w:eastAsia="Times New Roman" w:cs="Calibri"/>
                <w:sz w:val="20"/>
                <w:lang w:eastAsia="en-US"/>
              </w:rPr>
            </w:pPr>
            <w:r>
              <w:rPr>
                <w:rFonts w:ascii="Calibri" w:hAnsi="Calibri" w:eastAsia="Times New Roman" w:cs="Calibri"/>
                <w:sz w:val="20"/>
                <w:lang w:eastAsia="en-US"/>
              </w:rPr>
              <w:t>NOME COMPLETO</w:t>
            </w:r>
          </w:p>
        </w:tc>
        <w:tc>
          <w:tcPr>
            <w:tcW w:w="7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9C873">
            <w:pPr>
              <w:suppressAutoHyphens/>
              <w:rPr>
                <w:rFonts w:ascii="Calibri" w:hAnsi="Calibri" w:eastAsia="Times New Roman" w:cs="Calibri"/>
                <w:sz w:val="20"/>
                <w:lang w:eastAsia="en-US"/>
              </w:rPr>
            </w:pPr>
          </w:p>
        </w:tc>
      </w:tr>
      <w:tr w14:paraId="3092B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46C78">
            <w:pPr>
              <w:suppressAutoHyphens/>
              <w:rPr>
                <w:rFonts w:ascii="Calibri" w:hAnsi="Calibri" w:eastAsia="Times New Roman" w:cs="Calibri"/>
                <w:sz w:val="20"/>
                <w:lang w:eastAsia="en-US"/>
              </w:rPr>
            </w:pPr>
            <w:r>
              <w:rPr>
                <w:rFonts w:ascii="Calibri" w:hAnsi="Calibri" w:eastAsia="Times New Roman" w:cs="Calibri"/>
                <w:sz w:val="20"/>
                <w:lang w:eastAsia="en-US"/>
              </w:rPr>
              <w:t>CARGO/FUNÇÃO</w:t>
            </w:r>
          </w:p>
        </w:tc>
        <w:tc>
          <w:tcPr>
            <w:tcW w:w="7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203A5">
            <w:pPr>
              <w:suppressAutoHyphens/>
              <w:rPr>
                <w:rFonts w:ascii="Calibri" w:hAnsi="Calibri" w:eastAsia="Times New Roman" w:cs="Calibri"/>
                <w:sz w:val="20"/>
                <w:lang w:eastAsia="en-US"/>
              </w:rPr>
            </w:pPr>
          </w:p>
        </w:tc>
      </w:tr>
      <w:tr w14:paraId="6A0D6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81426">
            <w:pPr>
              <w:suppressAutoHyphens/>
              <w:rPr>
                <w:rFonts w:ascii="Calibri" w:hAnsi="Calibri" w:eastAsia="Times New Roman" w:cs="Calibri"/>
                <w:sz w:val="20"/>
                <w:lang w:eastAsia="en-US"/>
              </w:rPr>
            </w:pPr>
            <w:r>
              <w:rPr>
                <w:rFonts w:ascii="Calibri" w:hAnsi="Calibri" w:eastAsia="Times New Roman" w:cs="Calibri"/>
                <w:sz w:val="20"/>
                <w:lang w:eastAsia="en-US"/>
              </w:rPr>
              <w:t>TELEFONE</w:t>
            </w:r>
          </w:p>
        </w:tc>
        <w:tc>
          <w:tcPr>
            <w:tcW w:w="7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9A576">
            <w:pPr>
              <w:suppressAutoHyphens/>
              <w:rPr>
                <w:rFonts w:ascii="Calibri" w:hAnsi="Calibri" w:eastAsia="Times New Roman" w:cs="Calibri"/>
                <w:sz w:val="20"/>
                <w:lang w:eastAsia="en-US"/>
              </w:rPr>
            </w:pPr>
          </w:p>
        </w:tc>
      </w:tr>
      <w:tr w14:paraId="16F89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585FC">
            <w:pPr>
              <w:suppressAutoHyphens/>
              <w:rPr>
                <w:rFonts w:ascii="Calibri" w:hAnsi="Calibri" w:eastAsia="Times New Roman" w:cs="Calibri"/>
                <w:sz w:val="20"/>
                <w:lang w:eastAsia="en-US"/>
              </w:rPr>
            </w:pPr>
            <w:r>
              <w:rPr>
                <w:rFonts w:ascii="Calibri" w:hAnsi="Calibri" w:eastAsia="Times New Roman" w:cs="Calibri"/>
                <w:sz w:val="20"/>
                <w:lang w:eastAsia="en-US"/>
              </w:rPr>
              <w:t>E-MAIL</w:t>
            </w:r>
          </w:p>
        </w:tc>
        <w:tc>
          <w:tcPr>
            <w:tcW w:w="7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1CFAA">
            <w:pPr>
              <w:suppressAutoHyphens/>
              <w:rPr>
                <w:rFonts w:ascii="Calibri" w:hAnsi="Calibri" w:eastAsia="Times New Roman" w:cs="Calibri"/>
                <w:sz w:val="20"/>
                <w:lang w:eastAsia="en-US"/>
              </w:rPr>
            </w:pPr>
          </w:p>
        </w:tc>
      </w:tr>
    </w:tbl>
    <w:p w14:paraId="591F386E">
      <w:pPr>
        <w:pStyle w:val="56"/>
        <w:jc w:val="left"/>
      </w:pPr>
    </w:p>
    <w:bookmarkEnd w:id="0"/>
    <w:tbl>
      <w:tblPr>
        <w:tblStyle w:val="23"/>
        <w:tblW w:w="514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7"/>
        <w:gridCol w:w="1565"/>
        <w:gridCol w:w="1533"/>
        <w:gridCol w:w="725"/>
        <w:gridCol w:w="1597"/>
        <w:gridCol w:w="1228"/>
        <w:gridCol w:w="1201"/>
        <w:gridCol w:w="1368"/>
      </w:tblGrid>
      <w:tr w14:paraId="0D114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  <w:jc w:val="center"/>
        </w:trPr>
        <w:tc>
          <w:tcPr>
            <w:tcW w:w="318" w:type="pct"/>
            <w:shd w:val="clear" w:color="auto" w:fill="BEBEBE"/>
            <w:noWrap w:val="0"/>
            <w:vAlign w:val="center"/>
          </w:tcPr>
          <w:p w14:paraId="34507EA6">
            <w:pPr>
              <w:pStyle w:val="56"/>
              <w:numPr>
                <w:ilvl w:val="0"/>
                <w:numId w:val="0"/>
              </w:numPr>
              <w:spacing w:after="288" w:afterLines="120" w:line="240" w:lineRule="auto"/>
              <w:jc w:val="center"/>
              <w:rPr>
                <w:rFonts w:hint="default" w:ascii="Arial" w:hAnsi="Arial" w:cs="Arial"/>
                <w:b/>
                <w:bCs/>
                <w:color w:val="auto"/>
                <w:sz w:val="16"/>
                <w:szCs w:val="16"/>
              </w:rPr>
            </w:pPr>
            <w:bookmarkStart w:id="1" w:name="_Hlk187243388"/>
            <w:r>
              <w:rPr>
                <w:rFonts w:hint="default" w:ascii="Arial" w:hAnsi="Arial" w:cs="Arial"/>
                <w:b/>
                <w:bCs/>
                <w:color w:val="auto"/>
                <w:sz w:val="16"/>
                <w:szCs w:val="16"/>
              </w:rPr>
              <w:t>ITEM</w:t>
            </w:r>
          </w:p>
        </w:tc>
        <w:tc>
          <w:tcPr>
            <w:tcW w:w="794" w:type="pct"/>
            <w:shd w:val="clear" w:color="auto" w:fill="BEBEBE"/>
            <w:noWrap w:val="0"/>
            <w:vAlign w:val="center"/>
          </w:tcPr>
          <w:p w14:paraId="772BF0E2">
            <w:pPr>
              <w:pStyle w:val="56"/>
              <w:numPr>
                <w:ilvl w:val="0"/>
                <w:numId w:val="0"/>
              </w:numPr>
              <w:spacing w:after="288" w:afterLines="120" w:line="240" w:lineRule="auto"/>
              <w:jc w:val="center"/>
              <w:rPr>
                <w:rFonts w:hint="default" w:ascii="Arial" w:hAnsi="Arial" w:cs="Arial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color w:val="auto"/>
                <w:sz w:val="16"/>
                <w:szCs w:val="16"/>
              </w:rPr>
              <w:t>DESCRIÇÃO</w:t>
            </w:r>
          </w:p>
        </w:tc>
        <w:tc>
          <w:tcPr>
            <w:tcW w:w="778" w:type="pct"/>
            <w:shd w:val="clear" w:color="auto" w:fill="BEBEBE"/>
            <w:noWrap w:val="0"/>
            <w:vAlign w:val="center"/>
          </w:tcPr>
          <w:p w14:paraId="102C7394">
            <w:pPr>
              <w:pStyle w:val="5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Arial" w:hAnsi="Arial" w:cs="Arial"/>
                <w:b/>
                <w:bCs/>
                <w:color w:val="auto"/>
                <w:sz w:val="16"/>
                <w:szCs w:val="16"/>
                <w:lang w:val="pt-BR"/>
              </w:rPr>
            </w:pPr>
            <w:r>
              <w:rPr>
                <w:rFonts w:hint="default" w:cs="Arial"/>
                <w:b/>
                <w:bCs/>
                <w:color w:val="auto"/>
                <w:sz w:val="16"/>
                <w:szCs w:val="16"/>
                <w:lang w:val="pt-BR"/>
              </w:rPr>
              <w:t>UNIDADE DE FORNECIMENTO</w:t>
            </w:r>
          </w:p>
        </w:tc>
        <w:tc>
          <w:tcPr>
            <w:tcW w:w="368" w:type="pct"/>
            <w:shd w:val="clear" w:color="auto" w:fill="BEBEBE"/>
            <w:noWrap w:val="0"/>
            <w:vAlign w:val="center"/>
          </w:tcPr>
          <w:p w14:paraId="4F7E75E9">
            <w:pPr>
              <w:pStyle w:val="5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Arial" w:hAnsi="Arial" w:cs="Arial"/>
                <w:b/>
                <w:bCs/>
                <w:color w:val="auto"/>
                <w:sz w:val="16"/>
                <w:szCs w:val="16"/>
                <w:lang w:val="pt-BR"/>
              </w:rPr>
            </w:pPr>
            <w:r>
              <w:rPr>
                <w:rFonts w:hint="default" w:cs="Arial"/>
                <w:b/>
                <w:bCs/>
                <w:color w:val="auto"/>
                <w:sz w:val="16"/>
                <w:szCs w:val="16"/>
                <w:lang w:val="pt-BR"/>
              </w:rPr>
              <w:t>QTD.</w:t>
            </w:r>
          </w:p>
        </w:tc>
        <w:tc>
          <w:tcPr>
            <w:tcW w:w="810" w:type="pct"/>
            <w:shd w:val="clear" w:color="auto" w:fill="BEBEBE"/>
            <w:noWrap w:val="0"/>
            <w:vAlign w:val="center"/>
          </w:tcPr>
          <w:p w14:paraId="0F11D500">
            <w:pPr>
              <w:pStyle w:val="5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Arial" w:hAnsi="Arial" w:cs="Arial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color w:val="auto"/>
                <w:sz w:val="16"/>
                <w:szCs w:val="16"/>
              </w:rPr>
              <w:t>QTD.</w:t>
            </w:r>
          </w:p>
          <w:p w14:paraId="7DA68A60">
            <w:pPr>
              <w:pStyle w:val="5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Arial" w:hAnsi="Arial" w:cs="Arial"/>
                <w:b/>
                <w:bCs/>
                <w:color w:val="auto"/>
                <w:sz w:val="16"/>
                <w:szCs w:val="16"/>
                <w:lang w:val="pt-BR"/>
              </w:rPr>
            </w:pPr>
            <w:r>
              <w:rPr>
                <w:rFonts w:hint="default" w:ascii="Arial" w:hAnsi="Arial" w:cs="Arial"/>
                <w:b/>
                <w:bCs/>
                <w:color w:val="auto"/>
                <w:sz w:val="16"/>
                <w:szCs w:val="16"/>
                <w:lang w:val="pt-BR"/>
              </w:rPr>
              <w:t>AR CONDICIONADO</w:t>
            </w:r>
          </w:p>
        </w:tc>
        <w:tc>
          <w:tcPr>
            <w:tcW w:w="623" w:type="pct"/>
            <w:shd w:val="clear" w:color="auto" w:fill="BEBEBE"/>
            <w:noWrap w:val="0"/>
            <w:vAlign w:val="center"/>
          </w:tcPr>
          <w:p w14:paraId="44D5648D">
            <w:pPr>
              <w:pStyle w:val="5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Arial" w:hAnsi="Arial" w:cs="Arial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color w:val="auto"/>
                <w:sz w:val="16"/>
                <w:szCs w:val="16"/>
              </w:rPr>
              <w:t>VALOR UNITÁRIO</w:t>
            </w:r>
          </w:p>
          <w:p w14:paraId="38BE0903">
            <w:pPr>
              <w:pStyle w:val="5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Arial" w:hAnsi="Arial" w:cs="Arial"/>
                <w:b/>
                <w:bCs/>
                <w:color w:val="auto"/>
                <w:sz w:val="16"/>
                <w:szCs w:val="16"/>
                <w:lang w:val="pt-BR"/>
              </w:rPr>
            </w:pPr>
            <w:r>
              <w:rPr>
                <w:rFonts w:hint="default" w:ascii="Arial" w:hAnsi="Arial" w:cs="Arial"/>
                <w:b/>
                <w:bCs/>
                <w:color w:val="auto"/>
                <w:sz w:val="16"/>
                <w:szCs w:val="16"/>
                <w:lang w:val="pt-BR"/>
              </w:rPr>
              <w:t>MENSAL</w:t>
            </w:r>
          </w:p>
        </w:tc>
        <w:tc>
          <w:tcPr>
            <w:tcW w:w="610" w:type="pct"/>
            <w:shd w:val="clear" w:color="auto" w:fill="BEBEBE"/>
            <w:noWrap w:val="0"/>
            <w:vAlign w:val="center"/>
          </w:tcPr>
          <w:p w14:paraId="7F56F9E1">
            <w:pPr>
              <w:pStyle w:val="5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Arial" w:hAnsi="Arial" w:cs="Arial"/>
                <w:b/>
                <w:bCs/>
                <w:color w:val="auto"/>
                <w:sz w:val="16"/>
                <w:szCs w:val="16"/>
                <w:lang w:val="pt-BR"/>
              </w:rPr>
            </w:pPr>
          </w:p>
          <w:p w14:paraId="168029FF">
            <w:pPr>
              <w:pStyle w:val="5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Arial" w:hAnsi="Arial" w:cs="Arial"/>
                <w:b/>
                <w:bCs/>
                <w:color w:val="auto"/>
                <w:sz w:val="16"/>
                <w:szCs w:val="16"/>
                <w:lang w:val="pt-BR"/>
              </w:rPr>
            </w:pPr>
            <w:r>
              <w:rPr>
                <w:rFonts w:hint="default" w:ascii="Arial" w:hAnsi="Arial" w:cs="Arial"/>
                <w:b/>
                <w:bCs/>
                <w:color w:val="auto"/>
                <w:sz w:val="16"/>
                <w:szCs w:val="16"/>
                <w:lang w:val="pt-BR"/>
              </w:rPr>
              <w:t>VALOR</w:t>
            </w:r>
          </w:p>
          <w:p w14:paraId="6A0DFD4E">
            <w:pPr>
              <w:pStyle w:val="5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Arial" w:hAnsi="Arial" w:cs="Arial"/>
                <w:b/>
                <w:bCs/>
                <w:color w:val="auto"/>
                <w:sz w:val="16"/>
                <w:szCs w:val="16"/>
                <w:lang w:val="pt-BR"/>
              </w:rPr>
            </w:pPr>
            <w:r>
              <w:rPr>
                <w:rFonts w:hint="default" w:ascii="Arial" w:hAnsi="Arial" w:cs="Arial"/>
                <w:b/>
                <w:bCs/>
                <w:color w:val="auto"/>
                <w:sz w:val="16"/>
                <w:szCs w:val="16"/>
                <w:lang w:val="pt-BR"/>
              </w:rPr>
              <w:t>TOTAL</w:t>
            </w:r>
          </w:p>
          <w:p w14:paraId="238150C9">
            <w:pPr>
              <w:pStyle w:val="5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Arial" w:hAnsi="Arial" w:cs="Arial"/>
                <w:b/>
                <w:bCs/>
                <w:color w:val="auto"/>
                <w:sz w:val="16"/>
                <w:szCs w:val="16"/>
                <w:lang w:val="pt-BR"/>
              </w:rPr>
            </w:pPr>
            <w:r>
              <w:rPr>
                <w:rFonts w:hint="default" w:ascii="Arial" w:hAnsi="Arial" w:cs="Arial"/>
                <w:b/>
                <w:bCs/>
                <w:color w:val="auto"/>
                <w:sz w:val="16"/>
                <w:szCs w:val="16"/>
                <w:lang w:val="pt-BR"/>
              </w:rPr>
              <w:t>MENSAL</w:t>
            </w:r>
          </w:p>
        </w:tc>
        <w:tc>
          <w:tcPr>
            <w:tcW w:w="695" w:type="pct"/>
            <w:shd w:val="clear" w:color="auto" w:fill="BEBEBE"/>
            <w:noWrap w:val="0"/>
            <w:vAlign w:val="center"/>
          </w:tcPr>
          <w:p w14:paraId="3E1A353C">
            <w:pPr>
              <w:pStyle w:val="5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Arial" w:hAnsi="Arial" w:cs="Arial"/>
                <w:b/>
                <w:bCs/>
                <w:color w:val="auto"/>
                <w:sz w:val="16"/>
                <w:szCs w:val="16"/>
                <w:lang w:val="pt-BR"/>
              </w:rPr>
            </w:pPr>
            <w:r>
              <w:rPr>
                <w:rFonts w:hint="default" w:ascii="Arial" w:hAnsi="Arial" w:cs="Arial"/>
                <w:b/>
                <w:bCs/>
                <w:color w:val="auto"/>
                <w:sz w:val="16"/>
                <w:szCs w:val="16"/>
                <w:lang w:val="pt-BR"/>
              </w:rPr>
              <w:t>VALOR</w:t>
            </w:r>
          </w:p>
          <w:p w14:paraId="16DB7C4A">
            <w:pPr>
              <w:pStyle w:val="5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Arial" w:hAnsi="Arial" w:cs="Arial"/>
                <w:b/>
                <w:bCs/>
                <w:color w:val="auto"/>
                <w:sz w:val="16"/>
                <w:szCs w:val="16"/>
                <w:lang w:val="pt-BR"/>
              </w:rPr>
            </w:pPr>
            <w:r>
              <w:rPr>
                <w:rFonts w:hint="default" w:ascii="Arial" w:hAnsi="Arial" w:cs="Arial"/>
                <w:b/>
                <w:bCs/>
                <w:color w:val="auto"/>
                <w:sz w:val="16"/>
                <w:szCs w:val="16"/>
                <w:lang w:val="pt-BR"/>
              </w:rPr>
              <w:t>TOTAL</w:t>
            </w:r>
          </w:p>
          <w:p w14:paraId="6529770D">
            <w:pPr>
              <w:pStyle w:val="5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Arial" w:hAnsi="Arial" w:cs="Arial"/>
                <w:b/>
                <w:bCs/>
                <w:color w:val="auto"/>
                <w:sz w:val="16"/>
                <w:szCs w:val="16"/>
                <w:lang w:val="pt-BR"/>
              </w:rPr>
            </w:pPr>
            <w:r>
              <w:rPr>
                <w:rFonts w:hint="default" w:ascii="Arial" w:hAnsi="Arial" w:cs="Arial"/>
                <w:b/>
                <w:bCs/>
                <w:color w:val="auto"/>
                <w:sz w:val="16"/>
                <w:szCs w:val="16"/>
                <w:lang w:val="pt-BR"/>
              </w:rPr>
              <w:t>ANUAL</w:t>
            </w:r>
          </w:p>
        </w:tc>
      </w:tr>
      <w:tr w14:paraId="159B6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  <w:jc w:val="center"/>
        </w:trPr>
        <w:tc>
          <w:tcPr>
            <w:tcW w:w="318" w:type="pct"/>
            <w:noWrap w:val="0"/>
            <w:vAlign w:val="top"/>
          </w:tcPr>
          <w:p w14:paraId="41A42354">
            <w:pPr>
              <w:pStyle w:val="56"/>
              <w:numPr>
                <w:ilvl w:val="0"/>
                <w:numId w:val="4"/>
              </w:numPr>
              <w:spacing w:after="0" w:line="312" w:lineRule="auto"/>
              <w:ind w:left="600" w:leftChars="0" w:firstLineChars="0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94" w:type="pct"/>
            <w:noWrap w:val="0"/>
            <w:vAlign w:val="center"/>
          </w:tcPr>
          <w:p w14:paraId="0C67197E">
            <w:pPr>
              <w:pStyle w:val="56"/>
              <w:numPr>
                <w:ilvl w:val="0"/>
                <w:numId w:val="0"/>
              </w:numPr>
              <w:spacing w:after="0" w:line="312" w:lineRule="auto"/>
              <w:jc w:val="center"/>
              <w:rPr>
                <w:rFonts w:hint="default" w:ascii="Arial" w:hAnsi="Arial" w:cs="Arial"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Arial" w:hAnsi="Arial" w:cs="Arial"/>
                <w:color w:val="auto"/>
                <w:sz w:val="18"/>
                <w:szCs w:val="18"/>
              </w:rPr>
              <w:t>AR CONDICIONADO SPLIT INVERTER, HI-WALL (PAREDE)</w:t>
            </w:r>
            <w:r>
              <w:rPr>
                <w:rFonts w:hint="default" w:ascii="Arial" w:hAnsi="Arial" w:cs="Arial"/>
                <w:color w:val="auto"/>
                <w:sz w:val="18"/>
                <w:szCs w:val="18"/>
                <w:lang w:val="pt-BR"/>
              </w:rPr>
              <w:t xml:space="preserve">. </w:t>
            </w:r>
            <w:r>
              <w:rPr>
                <w:rFonts w:hint="default" w:ascii="Arial" w:hAnsi="Arial" w:cs="Arial"/>
                <w:b/>
                <w:bCs/>
                <w:color w:val="auto"/>
                <w:sz w:val="18"/>
                <w:szCs w:val="18"/>
                <w:shd w:val="clear" w:fill="FFFF00"/>
                <w:lang w:val="pt-BR"/>
              </w:rPr>
              <w:t xml:space="preserve">Capacidade: </w:t>
            </w:r>
            <w:r>
              <w:rPr>
                <w:rFonts w:hint="default" w:ascii="Arial" w:hAnsi="Arial" w:cs="Arial"/>
                <w:b/>
                <w:bCs/>
                <w:color w:val="auto"/>
                <w:sz w:val="18"/>
                <w:szCs w:val="18"/>
                <w:shd w:val="clear" w:fill="FFFF00"/>
              </w:rPr>
              <w:t>9000 btus</w:t>
            </w:r>
          </w:p>
        </w:tc>
        <w:tc>
          <w:tcPr>
            <w:tcW w:w="778" w:type="pct"/>
            <w:noWrap w:val="0"/>
            <w:vAlign w:val="center"/>
          </w:tcPr>
          <w:p w14:paraId="69AB0F65">
            <w:pPr>
              <w:pStyle w:val="56"/>
              <w:numPr>
                <w:ilvl w:val="0"/>
                <w:numId w:val="0"/>
              </w:numPr>
              <w:spacing w:after="0" w:line="312" w:lineRule="auto"/>
              <w:jc w:val="center"/>
              <w:rPr>
                <w:rFonts w:hint="default" w:ascii="Arial" w:hAnsi="Arial" w:cs="Arial"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cs="Arial"/>
                <w:color w:val="auto"/>
                <w:sz w:val="18"/>
                <w:szCs w:val="18"/>
                <w:lang w:val="pt-BR"/>
              </w:rPr>
              <w:t>me</w:t>
            </w:r>
            <w:bookmarkStart w:id="8" w:name="_GoBack"/>
            <w:bookmarkEnd w:id="8"/>
            <w:r>
              <w:rPr>
                <w:rFonts w:hint="default" w:cs="Arial"/>
                <w:color w:val="auto"/>
                <w:sz w:val="18"/>
                <w:szCs w:val="18"/>
                <w:lang w:val="pt-BR"/>
              </w:rPr>
              <w:t>ses</w:t>
            </w:r>
          </w:p>
        </w:tc>
        <w:tc>
          <w:tcPr>
            <w:tcW w:w="368" w:type="pct"/>
            <w:noWrap w:val="0"/>
            <w:vAlign w:val="center"/>
          </w:tcPr>
          <w:p w14:paraId="60C9AA4D">
            <w:pPr>
              <w:pStyle w:val="56"/>
              <w:numPr>
                <w:ilvl w:val="0"/>
                <w:numId w:val="0"/>
              </w:numPr>
              <w:spacing w:after="0" w:line="312" w:lineRule="auto"/>
              <w:jc w:val="center"/>
              <w:rPr>
                <w:rFonts w:hint="default" w:ascii="Arial" w:hAnsi="Arial" w:cs="Arial"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cs="Arial"/>
                <w:color w:val="auto"/>
                <w:sz w:val="18"/>
                <w:szCs w:val="18"/>
                <w:lang w:val="pt-BR"/>
              </w:rPr>
              <w:t>12</w:t>
            </w:r>
          </w:p>
        </w:tc>
        <w:tc>
          <w:tcPr>
            <w:tcW w:w="810" w:type="pct"/>
            <w:noWrap w:val="0"/>
            <w:vAlign w:val="center"/>
          </w:tcPr>
          <w:p w14:paraId="17CD1B16">
            <w:pPr>
              <w:pStyle w:val="56"/>
              <w:numPr>
                <w:ilvl w:val="0"/>
                <w:numId w:val="0"/>
              </w:numPr>
              <w:spacing w:after="0" w:line="312" w:lineRule="auto"/>
              <w:ind w:left="0" w:leftChars="0" w:firstLine="0" w:firstLineChars="0"/>
              <w:jc w:val="center"/>
              <w:rPr>
                <w:rFonts w:hint="default" w:ascii="Arial" w:hAnsi="Arial" w:cs="Arial"/>
                <w:sz w:val="18"/>
                <w:szCs w:val="18"/>
                <w:lang w:val="pt-BR"/>
              </w:rPr>
            </w:pPr>
            <w:r>
              <w:rPr>
                <w:rFonts w:hint="default" w:ascii="Arial" w:hAnsi="Arial" w:cs="Arial"/>
                <w:color w:val="auto"/>
                <w:sz w:val="18"/>
                <w:szCs w:val="18"/>
              </w:rPr>
              <w:t>2</w:t>
            </w:r>
          </w:p>
        </w:tc>
        <w:tc>
          <w:tcPr>
            <w:tcW w:w="623" w:type="pct"/>
            <w:noWrap w:val="0"/>
            <w:vAlign w:val="top"/>
          </w:tcPr>
          <w:p w14:paraId="1F7F3FB7">
            <w:pPr>
              <w:pStyle w:val="56"/>
              <w:numPr>
                <w:ilvl w:val="0"/>
                <w:numId w:val="0"/>
              </w:numPr>
              <w:spacing w:after="0" w:line="312" w:lineRule="auto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 xml:space="preserve"> </w:t>
            </w:r>
            <w:r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  <w:t xml:space="preserve">R$ </w:t>
            </w:r>
          </w:p>
          <w:p w14:paraId="300C7FBC">
            <w:pPr>
              <w:pStyle w:val="56"/>
              <w:numPr>
                <w:ilvl w:val="0"/>
                <w:numId w:val="0"/>
              </w:numPr>
              <w:spacing w:after="0" w:line="312" w:lineRule="auto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610" w:type="pct"/>
            <w:noWrap w:val="0"/>
            <w:vAlign w:val="top"/>
          </w:tcPr>
          <w:p w14:paraId="214ABD99">
            <w:pPr>
              <w:pStyle w:val="56"/>
              <w:numPr>
                <w:ilvl w:val="0"/>
                <w:numId w:val="0"/>
              </w:numPr>
              <w:spacing w:after="0" w:line="312" w:lineRule="auto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  <w:t xml:space="preserve">R$ </w:t>
            </w:r>
          </w:p>
          <w:p w14:paraId="387958B9">
            <w:pPr>
              <w:pStyle w:val="56"/>
              <w:numPr>
                <w:ilvl w:val="0"/>
                <w:numId w:val="0"/>
              </w:numPr>
              <w:spacing w:after="0" w:line="312" w:lineRule="auto"/>
              <w:jc w:val="center"/>
              <w:rPr>
                <w:rFonts w:hint="default" w:ascii="Arial" w:hAnsi="Arial" w:cs="Arial"/>
                <w:sz w:val="18"/>
                <w:szCs w:val="18"/>
              </w:rPr>
            </w:pPr>
          </w:p>
        </w:tc>
        <w:tc>
          <w:tcPr>
            <w:tcW w:w="695" w:type="pct"/>
            <w:noWrap w:val="0"/>
            <w:vAlign w:val="top"/>
          </w:tcPr>
          <w:p w14:paraId="6F56D05A">
            <w:pPr>
              <w:pStyle w:val="56"/>
              <w:numPr>
                <w:ilvl w:val="0"/>
                <w:numId w:val="0"/>
              </w:numPr>
              <w:spacing w:after="0" w:line="312" w:lineRule="auto"/>
              <w:jc w:val="center"/>
              <w:rPr>
                <w:rFonts w:hint="default" w:ascii="Arial" w:hAnsi="Arial" w:cs="Arial"/>
                <w:sz w:val="18"/>
                <w:szCs w:val="18"/>
                <w:lang w:val="pt-BR"/>
              </w:rPr>
            </w:pPr>
            <w:r>
              <w:rPr>
                <w:rFonts w:hint="default" w:ascii="Arial" w:hAnsi="Arial" w:cs="Arial"/>
                <w:sz w:val="18"/>
                <w:szCs w:val="18"/>
                <w:lang w:val="pt-BR"/>
              </w:rPr>
              <w:t>R$</w:t>
            </w:r>
          </w:p>
        </w:tc>
      </w:tr>
      <w:tr w14:paraId="7F61B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  <w:jc w:val="center"/>
        </w:trPr>
        <w:tc>
          <w:tcPr>
            <w:tcW w:w="318" w:type="pct"/>
            <w:noWrap w:val="0"/>
            <w:vAlign w:val="top"/>
          </w:tcPr>
          <w:p w14:paraId="74B239C6">
            <w:pPr>
              <w:pStyle w:val="56"/>
              <w:numPr>
                <w:ilvl w:val="0"/>
                <w:numId w:val="4"/>
              </w:numPr>
              <w:spacing w:after="0" w:line="312" w:lineRule="auto"/>
              <w:ind w:left="600" w:leftChars="0" w:firstLineChars="0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94" w:type="pct"/>
            <w:noWrap w:val="0"/>
            <w:vAlign w:val="center"/>
          </w:tcPr>
          <w:p w14:paraId="4C7EEEEB">
            <w:pPr>
              <w:pStyle w:val="56"/>
              <w:numPr>
                <w:ilvl w:val="0"/>
                <w:numId w:val="0"/>
              </w:numPr>
              <w:spacing w:after="0" w:line="312" w:lineRule="auto"/>
              <w:jc w:val="center"/>
              <w:rPr>
                <w:rFonts w:hint="default" w:ascii="Arial" w:hAnsi="Arial" w:cs="Arial"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Arial" w:hAnsi="Arial" w:cs="Arial"/>
                <w:color w:val="auto"/>
                <w:sz w:val="18"/>
                <w:szCs w:val="18"/>
              </w:rPr>
              <w:t>AR CONDICIONADO SPLIT INVERTER, HI-WALL (PAREDE)</w:t>
            </w:r>
            <w:r>
              <w:rPr>
                <w:rFonts w:hint="default" w:ascii="Arial" w:hAnsi="Arial" w:cs="Arial"/>
                <w:color w:val="auto"/>
                <w:sz w:val="18"/>
                <w:szCs w:val="18"/>
                <w:lang w:val="pt-BR"/>
              </w:rPr>
              <w:t xml:space="preserve">. </w:t>
            </w:r>
            <w:r>
              <w:rPr>
                <w:rFonts w:hint="default" w:ascii="Arial" w:hAnsi="Arial" w:cs="Arial"/>
                <w:b/>
                <w:bCs/>
                <w:color w:val="auto"/>
                <w:sz w:val="18"/>
                <w:szCs w:val="18"/>
                <w:shd w:val="clear" w:fill="FFFF00"/>
                <w:lang w:val="pt-BR"/>
              </w:rPr>
              <w:t xml:space="preserve">Capacidade: </w:t>
            </w:r>
            <w:r>
              <w:rPr>
                <w:rFonts w:hint="default" w:ascii="Arial" w:hAnsi="Arial" w:cs="Arial"/>
                <w:b/>
                <w:bCs/>
                <w:color w:val="auto"/>
                <w:sz w:val="18"/>
                <w:szCs w:val="18"/>
                <w:shd w:val="clear" w:fill="FFFF00"/>
              </w:rPr>
              <w:t>12000 btus</w:t>
            </w:r>
          </w:p>
        </w:tc>
        <w:tc>
          <w:tcPr>
            <w:tcW w:w="778" w:type="pct"/>
            <w:noWrap w:val="0"/>
            <w:vAlign w:val="center"/>
          </w:tcPr>
          <w:p w14:paraId="432BCDD5">
            <w:pPr>
              <w:pStyle w:val="56"/>
              <w:numPr>
                <w:ilvl w:val="0"/>
                <w:numId w:val="0"/>
              </w:numPr>
              <w:spacing w:after="0" w:line="312" w:lineRule="auto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cs="Arial"/>
                <w:color w:val="auto"/>
                <w:sz w:val="18"/>
                <w:szCs w:val="18"/>
                <w:lang w:val="pt-BR"/>
              </w:rPr>
              <w:t>meses</w:t>
            </w:r>
          </w:p>
        </w:tc>
        <w:tc>
          <w:tcPr>
            <w:tcW w:w="368" w:type="pct"/>
            <w:noWrap w:val="0"/>
            <w:vAlign w:val="center"/>
          </w:tcPr>
          <w:p w14:paraId="7EBA3CBD">
            <w:pPr>
              <w:pStyle w:val="56"/>
              <w:numPr>
                <w:ilvl w:val="0"/>
                <w:numId w:val="0"/>
              </w:numPr>
              <w:spacing w:after="0" w:line="312" w:lineRule="auto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cs="Arial"/>
                <w:color w:val="auto"/>
                <w:sz w:val="18"/>
                <w:szCs w:val="18"/>
                <w:lang w:val="pt-BR"/>
              </w:rPr>
              <w:t>12</w:t>
            </w:r>
          </w:p>
        </w:tc>
        <w:tc>
          <w:tcPr>
            <w:tcW w:w="810" w:type="pct"/>
            <w:noWrap w:val="0"/>
            <w:vAlign w:val="center"/>
          </w:tcPr>
          <w:p w14:paraId="1D6D1469">
            <w:pPr>
              <w:pStyle w:val="56"/>
              <w:numPr>
                <w:ilvl w:val="0"/>
                <w:numId w:val="0"/>
              </w:numPr>
              <w:spacing w:after="0" w:line="312" w:lineRule="auto"/>
              <w:ind w:left="0" w:leftChars="0" w:firstLine="0" w:firstLineChars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Arial" w:hAnsi="Arial" w:cs="Arial"/>
                <w:color w:val="auto"/>
                <w:sz w:val="18"/>
                <w:szCs w:val="18"/>
              </w:rPr>
              <w:t>3</w:t>
            </w:r>
          </w:p>
        </w:tc>
        <w:tc>
          <w:tcPr>
            <w:tcW w:w="623" w:type="pct"/>
            <w:noWrap w:val="0"/>
            <w:vAlign w:val="top"/>
          </w:tcPr>
          <w:p w14:paraId="49336A19">
            <w:pPr>
              <w:pStyle w:val="56"/>
              <w:numPr>
                <w:ilvl w:val="0"/>
                <w:numId w:val="0"/>
              </w:numPr>
              <w:spacing w:after="0" w:line="312" w:lineRule="auto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auto"/>
                <w:sz w:val="18"/>
                <w:szCs w:val="18"/>
                <w:lang w:val="en-US" w:eastAsia="zh-CN"/>
              </w:rPr>
              <w:t xml:space="preserve">R$ </w:t>
            </w:r>
          </w:p>
          <w:p w14:paraId="6D89CC38">
            <w:pPr>
              <w:pStyle w:val="56"/>
              <w:numPr>
                <w:ilvl w:val="0"/>
                <w:numId w:val="0"/>
              </w:numPr>
              <w:spacing w:after="0" w:line="312" w:lineRule="auto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10" w:type="pct"/>
            <w:noWrap w:val="0"/>
            <w:vAlign w:val="top"/>
          </w:tcPr>
          <w:p w14:paraId="22D5C31C">
            <w:pPr>
              <w:pStyle w:val="56"/>
              <w:numPr>
                <w:ilvl w:val="0"/>
                <w:numId w:val="0"/>
              </w:numPr>
              <w:spacing w:after="0" w:line="312" w:lineRule="auto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  <w:t xml:space="preserve">R$ </w:t>
            </w:r>
          </w:p>
          <w:p w14:paraId="2EB1648C">
            <w:pPr>
              <w:pStyle w:val="56"/>
              <w:numPr>
                <w:ilvl w:val="0"/>
                <w:numId w:val="0"/>
              </w:numPr>
              <w:spacing w:after="0" w:line="312" w:lineRule="auto"/>
              <w:jc w:val="center"/>
              <w:rPr>
                <w:rFonts w:hint="default" w:ascii="Arial" w:hAnsi="Arial" w:cs="Arial"/>
                <w:sz w:val="18"/>
                <w:szCs w:val="18"/>
              </w:rPr>
            </w:pPr>
          </w:p>
        </w:tc>
        <w:tc>
          <w:tcPr>
            <w:tcW w:w="695" w:type="pct"/>
            <w:noWrap w:val="0"/>
            <w:vAlign w:val="top"/>
          </w:tcPr>
          <w:p w14:paraId="5275F9B5">
            <w:pPr>
              <w:pStyle w:val="56"/>
              <w:numPr>
                <w:ilvl w:val="0"/>
                <w:numId w:val="0"/>
              </w:numPr>
              <w:spacing w:after="0" w:line="312" w:lineRule="auto"/>
              <w:jc w:val="center"/>
              <w:rPr>
                <w:rFonts w:hint="default" w:ascii="Arial" w:hAnsi="Arial" w:cs="Arial"/>
                <w:sz w:val="18"/>
                <w:szCs w:val="18"/>
                <w:lang w:val="pt-BR"/>
              </w:rPr>
            </w:pPr>
            <w:r>
              <w:rPr>
                <w:rFonts w:hint="default" w:ascii="Arial" w:hAnsi="Arial" w:cs="Arial"/>
                <w:sz w:val="18"/>
                <w:szCs w:val="18"/>
                <w:lang w:val="pt-BR"/>
              </w:rPr>
              <w:t>R$</w:t>
            </w:r>
          </w:p>
        </w:tc>
      </w:tr>
      <w:tr w14:paraId="73601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  <w:jc w:val="center"/>
        </w:trPr>
        <w:tc>
          <w:tcPr>
            <w:tcW w:w="318" w:type="pct"/>
            <w:noWrap w:val="0"/>
            <w:vAlign w:val="top"/>
          </w:tcPr>
          <w:p w14:paraId="046FD343">
            <w:pPr>
              <w:pStyle w:val="56"/>
              <w:numPr>
                <w:ilvl w:val="0"/>
                <w:numId w:val="4"/>
              </w:numPr>
              <w:spacing w:after="0" w:line="312" w:lineRule="auto"/>
              <w:ind w:left="600" w:leftChars="0" w:firstLineChars="0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94" w:type="pct"/>
            <w:noWrap w:val="0"/>
            <w:vAlign w:val="center"/>
          </w:tcPr>
          <w:p w14:paraId="71B4185C">
            <w:pPr>
              <w:pStyle w:val="5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2" w:lineRule="auto"/>
              <w:jc w:val="center"/>
              <w:textAlignment w:val="auto"/>
              <w:rPr>
                <w:rFonts w:hint="default" w:ascii="Arial" w:hAnsi="Arial" w:cs="Arial"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Arial" w:hAnsi="Arial" w:cs="Arial"/>
                <w:color w:val="auto"/>
                <w:sz w:val="18"/>
                <w:szCs w:val="18"/>
              </w:rPr>
              <w:t>AR CONDICIONADO SPLIT INVERTER, HI-WALL (PAREDE)</w:t>
            </w:r>
            <w:r>
              <w:rPr>
                <w:rFonts w:hint="default" w:ascii="Arial" w:hAnsi="Arial" w:cs="Arial"/>
                <w:color w:val="auto"/>
                <w:sz w:val="18"/>
                <w:szCs w:val="18"/>
                <w:lang w:val="pt-BR"/>
              </w:rPr>
              <w:t>.</w:t>
            </w:r>
          </w:p>
          <w:p w14:paraId="4B746CC0">
            <w:pPr>
              <w:pStyle w:val="5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2" w:lineRule="auto"/>
              <w:jc w:val="center"/>
              <w:textAlignment w:val="auto"/>
              <w:rPr>
                <w:rFonts w:hint="default" w:ascii="Arial" w:hAnsi="Arial" w:cs="Arial"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Arial" w:hAnsi="Arial" w:cs="Arial"/>
                <w:b/>
                <w:bCs/>
                <w:color w:val="auto"/>
                <w:sz w:val="18"/>
                <w:szCs w:val="18"/>
                <w:shd w:val="clear" w:fill="FFFF00"/>
                <w:lang w:val="pt-BR"/>
              </w:rPr>
              <w:t xml:space="preserve">Capacidade: </w:t>
            </w:r>
            <w:r>
              <w:rPr>
                <w:rFonts w:hint="default" w:ascii="Arial" w:hAnsi="Arial" w:cs="Arial"/>
                <w:b/>
                <w:bCs/>
                <w:color w:val="auto"/>
                <w:sz w:val="18"/>
                <w:szCs w:val="18"/>
                <w:shd w:val="clear" w:fill="FFFF00"/>
              </w:rPr>
              <w:t>18000 btus</w:t>
            </w:r>
          </w:p>
        </w:tc>
        <w:tc>
          <w:tcPr>
            <w:tcW w:w="778" w:type="pct"/>
            <w:noWrap w:val="0"/>
            <w:vAlign w:val="center"/>
          </w:tcPr>
          <w:p w14:paraId="0DD764CD">
            <w:pPr>
              <w:pStyle w:val="56"/>
              <w:numPr>
                <w:ilvl w:val="0"/>
                <w:numId w:val="0"/>
              </w:numPr>
              <w:spacing w:after="0" w:line="312" w:lineRule="auto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cs="Arial"/>
                <w:color w:val="auto"/>
                <w:sz w:val="18"/>
                <w:szCs w:val="18"/>
                <w:lang w:val="pt-BR"/>
              </w:rPr>
              <w:t>meses</w:t>
            </w:r>
          </w:p>
        </w:tc>
        <w:tc>
          <w:tcPr>
            <w:tcW w:w="368" w:type="pct"/>
            <w:noWrap w:val="0"/>
            <w:vAlign w:val="center"/>
          </w:tcPr>
          <w:p w14:paraId="45C97BDA">
            <w:pPr>
              <w:pStyle w:val="56"/>
              <w:numPr>
                <w:ilvl w:val="0"/>
                <w:numId w:val="0"/>
              </w:numPr>
              <w:spacing w:after="0" w:line="312" w:lineRule="auto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cs="Arial"/>
                <w:color w:val="auto"/>
                <w:sz w:val="18"/>
                <w:szCs w:val="18"/>
                <w:lang w:val="pt-BR"/>
              </w:rPr>
              <w:t>12</w:t>
            </w:r>
          </w:p>
        </w:tc>
        <w:tc>
          <w:tcPr>
            <w:tcW w:w="810" w:type="pct"/>
            <w:noWrap w:val="0"/>
            <w:vAlign w:val="center"/>
          </w:tcPr>
          <w:p w14:paraId="6D6E4217">
            <w:pPr>
              <w:pStyle w:val="56"/>
              <w:numPr>
                <w:ilvl w:val="0"/>
                <w:numId w:val="0"/>
              </w:numPr>
              <w:spacing w:after="0" w:line="312" w:lineRule="auto"/>
              <w:ind w:left="0" w:leftChars="0" w:firstLine="0" w:firstLineChars="0"/>
              <w:jc w:val="center"/>
              <w:rPr>
                <w:rFonts w:hint="default" w:ascii="Arial" w:hAnsi="Arial" w:cs="Arial"/>
                <w:sz w:val="18"/>
                <w:szCs w:val="18"/>
                <w:lang w:val="pt-BR"/>
              </w:rPr>
            </w:pPr>
            <w:r>
              <w:rPr>
                <w:rFonts w:hint="default" w:ascii="Arial" w:hAnsi="Arial" w:cs="Arial"/>
                <w:color w:val="auto"/>
                <w:sz w:val="18"/>
                <w:szCs w:val="18"/>
              </w:rPr>
              <w:t>5</w:t>
            </w:r>
          </w:p>
        </w:tc>
        <w:tc>
          <w:tcPr>
            <w:tcW w:w="623" w:type="pct"/>
            <w:noWrap w:val="0"/>
            <w:vAlign w:val="top"/>
          </w:tcPr>
          <w:p w14:paraId="4910C751">
            <w:pPr>
              <w:pStyle w:val="56"/>
              <w:numPr>
                <w:ilvl w:val="0"/>
                <w:numId w:val="0"/>
              </w:numPr>
              <w:spacing w:after="0" w:line="312" w:lineRule="auto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 xml:space="preserve"> </w:t>
            </w:r>
            <w:r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  <w:t xml:space="preserve">R$ </w:t>
            </w:r>
          </w:p>
          <w:p w14:paraId="12EA5566">
            <w:pPr>
              <w:pStyle w:val="56"/>
              <w:numPr>
                <w:ilvl w:val="0"/>
                <w:numId w:val="0"/>
              </w:numPr>
              <w:spacing w:after="0" w:line="312" w:lineRule="auto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610" w:type="pct"/>
            <w:noWrap w:val="0"/>
            <w:vAlign w:val="top"/>
          </w:tcPr>
          <w:p w14:paraId="18EE2200">
            <w:pPr>
              <w:pStyle w:val="56"/>
              <w:numPr>
                <w:ilvl w:val="0"/>
                <w:numId w:val="0"/>
              </w:numPr>
              <w:spacing w:after="0" w:line="312" w:lineRule="auto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  <w:t xml:space="preserve">R$ </w:t>
            </w:r>
          </w:p>
          <w:p w14:paraId="40945E33">
            <w:pPr>
              <w:pStyle w:val="56"/>
              <w:numPr>
                <w:ilvl w:val="0"/>
                <w:numId w:val="0"/>
              </w:numPr>
              <w:spacing w:after="0" w:line="312" w:lineRule="auto"/>
              <w:jc w:val="center"/>
              <w:rPr>
                <w:rFonts w:hint="default" w:ascii="Arial" w:hAnsi="Arial" w:cs="Arial"/>
                <w:sz w:val="18"/>
                <w:szCs w:val="18"/>
              </w:rPr>
            </w:pPr>
          </w:p>
        </w:tc>
        <w:tc>
          <w:tcPr>
            <w:tcW w:w="695" w:type="pct"/>
            <w:noWrap w:val="0"/>
            <w:vAlign w:val="top"/>
          </w:tcPr>
          <w:p w14:paraId="094D440D">
            <w:pPr>
              <w:pStyle w:val="56"/>
              <w:numPr>
                <w:ilvl w:val="0"/>
                <w:numId w:val="0"/>
              </w:numPr>
              <w:spacing w:after="0" w:line="312" w:lineRule="auto"/>
              <w:jc w:val="center"/>
              <w:rPr>
                <w:rFonts w:hint="default" w:ascii="Arial" w:hAnsi="Arial" w:cs="Arial"/>
                <w:sz w:val="18"/>
                <w:szCs w:val="18"/>
                <w:lang w:val="pt-BR"/>
              </w:rPr>
            </w:pPr>
            <w:r>
              <w:rPr>
                <w:rFonts w:hint="default" w:ascii="Arial" w:hAnsi="Arial" w:cs="Arial"/>
                <w:sz w:val="18"/>
                <w:szCs w:val="18"/>
                <w:lang w:val="pt-BR"/>
              </w:rPr>
              <w:t>R$</w:t>
            </w:r>
          </w:p>
        </w:tc>
      </w:tr>
      <w:tr w14:paraId="6459C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  <w:jc w:val="center"/>
        </w:trPr>
        <w:tc>
          <w:tcPr>
            <w:tcW w:w="318" w:type="pct"/>
            <w:noWrap w:val="0"/>
            <w:vAlign w:val="top"/>
          </w:tcPr>
          <w:p w14:paraId="7098DDE1">
            <w:pPr>
              <w:pStyle w:val="56"/>
              <w:numPr>
                <w:ilvl w:val="0"/>
                <w:numId w:val="4"/>
              </w:numPr>
              <w:spacing w:after="0" w:line="312" w:lineRule="auto"/>
              <w:ind w:left="600" w:leftChars="0" w:firstLineChars="0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94" w:type="pct"/>
            <w:noWrap w:val="0"/>
            <w:vAlign w:val="center"/>
          </w:tcPr>
          <w:p w14:paraId="493CC2E7">
            <w:pPr>
              <w:pStyle w:val="5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2" w:lineRule="auto"/>
              <w:jc w:val="center"/>
              <w:textAlignment w:val="auto"/>
              <w:rPr>
                <w:rFonts w:hint="default" w:ascii="Arial" w:hAnsi="Arial" w:cs="Arial"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Arial" w:hAnsi="Arial" w:cs="Arial"/>
                <w:color w:val="auto"/>
                <w:sz w:val="18"/>
                <w:szCs w:val="18"/>
              </w:rPr>
              <w:t>AR CONDICIONADO SPLIT INVERTER, HI-WALL (PAREDE)</w:t>
            </w:r>
            <w:r>
              <w:rPr>
                <w:rFonts w:hint="default" w:ascii="Arial" w:hAnsi="Arial" w:cs="Arial"/>
                <w:color w:val="auto"/>
                <w:sz w:val="18"/>
                <w:szCs w:val="18"/>
                <w:lang w:val="pt-BR"/>
              </w:rPr>
              <w:t>.</w:t>
            </w:r>
          </w:p>
          <w:p w14:paraId="7487150D">
            <w:pPr>
              <w:pStyle w:val="5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2" w:lineRule="auto"/>
              <w:jc w:val="center"/>
              <w:textAlignment w:val="auto"/>
              <w:rPr>
                <w:rFonts w:hint="default" w:ascii="Arial" w:hAnsi="Arial" w:cs="Arial"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Arial" w:hAnsi="Arial" w:cs="Arial"/>
                <w:b/>
                <w:bCs/>
                <w:color w:val="auto"/>
                <w:sz w:val="18"/>
                <w:szCs w:val="18"/>
                <w:shd w:val="clear" w:fill="FFFF00"/>
                <w:lang w:val="pt-BR"/>
              </w:rPr>
              <w:t xml:space="preserve">Capacidade: </w:t>
            </w:r>
            <w:r>
              <w:rPr>
                <w:rFonts w:hint="default" w:ascii="Arial" w:hAnsi="Arial" w:cs="Arial"/>
                <w:b/>
                <w:bCs/>
                <w:color w:val="auto"/>
                <w:sz w:val="18"/>
                <w:szCs w:val="18"/>
                <w:shd w:val="clear" w:fill="FFFF00"/>
              </w:rPr>
              <w:t>21000 btus</w:t>
            </w:r>
          </w:p>
        </w:tc>
        <w:tc>
          <w:tcPr>
            <w:tcW w:w="778" w:type="pct"/>
            <w:noWrap w:val="0"/>
            <w:vAlign w:val="center"/>
          </w:tcPr>
          <w:p w14:paraId="32E1882F">
            <w:pPr>
              <w:pStyle w:val="56"/>
              <w:numPr>
                <w:ilvl w:val="0"/>
                <w:numId w:val="0"/>
              </w:numPr>
              <w:spacing w:after="0" w:line="312" w:lineRule="auto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cs="Arial"/>
                <w:color w:val="auto"/>
                <w:sz w:val="18"/>
                <w:szCs w:val="18"/>
                <w:lang w:val="pt-BR"/>
              </w:rPr>
              <w:t>meses</w:t>
            </w:r>
          </w:p>
        </w:tc>
        <w:tc>
          <w:tcPr>
            <w:tcW w:w="368" w:type="pct"/>
            <w:noWrap w:val="0"/>
            <w:vAlign w:val="center"/>
          </w:tcPr>
          <w:p w14:paraId="6B0E6036">
            <w:pPr>
              <w:pStyle w:val="56"/>
              <w:numPr>
                <w:ilvl w:val="0"/>
                <w:numId w:val="0"/>
              </w:numPr>
              <w:spacing w:after="0" w:line="312" w:lineRule="auto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cs="Arial"/>
                <w:color w:val="auto"/>
                <w:sz w:val="18"/>
                <w:szCs w:val="18"/>
                <w:lang w:val="pt-BR"/>
              </w:rPr>
              <w:t>12</w:t>
            </w:r>
          </w:p>
        </w:tc>
        <w:tc>
          <w:tcPr>
            <w:tcW w:w="810" w:type="pct"/>
            <w:noWrap w:val="0"/>
            <w:vAlign w:val="center"/>
          </w:tcPr>
          <w:p w14:paraId="11683238">
            <w:pPr>
              <w:pStyle w:val="56"/>
              <w:numPr>
                <w:ilvl w:val="0"/>
                <w:numId w:val="0"/>
              </w:numPr>
              <w:spacing w:after="0" w:line="312" w:lineRule="auto"/>
              <w:ind w:left="0" w:leftChars="0" w:firstLine="0" w:firstLineChars="0"/>
              <w:jc w:val="center"/>
              <w:rPr>
                <w:rFonts w:hint="default" w:ascii="Arial" w:hAnsi="Arial" w:cs="Arial"/>
                <w:sz w:val="18"/>
                <w:szCs w:val="18"/>
                <w:lang w:val="pt-BR"/>
              </w:rPr>
            </w:pPr>
            <w:r>
              <w:rPr>
                <w:rFonts w:hint="default" w:ascii="Arial" w:hAnsi="Arial" w:cs="Arial"/>
                <w:color w:val="auto"/>
                <w:sz w:val="18"/>
                <w:szCs w:val="18"/>
              </w:rPr>
              <w:t>5</w:t>
            </w:r>
          </w:p>
        </w:tc>
        <w:tc>
          <w:tcPr>
            <w:tcW w:w="623" w:type="pct"/>
            <w:noWrap w:val="0"/>
            <w:vAlign w:val="top"/>
          </w:tcPr>
          <w:p w14:paraId="00A4B25E">
            <w:pPr>
              <w:pStyle w:val="56"/>
              <w:numPr>
                <w:ilvl w:val="0"/>
                <w:numId w:val="0"/>
              </w:numPr>
              <w:spacing w:after="0" w:line="312" w:lineRule="auto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 xml:space="preserve"> </w:t>
            </w:r>
            <w:r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  <w:t xml:space="preserve">R$ </w:t>
            </w:r>
          </w:p>
          <w:p w14:paraId="040AD206">
            <w:pPr>
              <w:pStyle w:val="56"/>
              <w:numPr>
                <w:ilvl w:val="0"/>
                <w:numId w:val="0"/>
              </w:numPr>
              <w:spacing w:after="0" w:line="312" w:lineRule="auto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610" w:type="pct"/>
            <w:noWrap w:val="0"/>
            <w:vAlign w:val="top"/>
          </w:tcPr>
          <w:p w14:paraId="2595B837">
            <w:pPr>
              <w:pStyle w:val="56"/>
              <w:numPr>
                <w:ilvl w:val="0"/>
                <w:numId w:val="0"/>
              </w:numPr>
              <w:spacing w:after="0" w:line="312" w:lineRule="auto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  <w:t xml:space="preserve">R$ </w:t>
            </w:r>
          </w:p>
          <w:p w14:paraId="59BC0794">
            <w:pPr>
              <w:pStyle w:val="56"/>
              <w:numPr>
                <w:ilvl w:val="0"/>
                <w:numId w:val="0"/>
              </w:numPr>
              <w:spacing w:after="0" w:line="312" w:lineRule="auto"/>
              <w:jc w:val="center"/>
              <w:rPr>
                <w:rFonts w:hint="default" w:ascii="Arial" w:hAnsi="Arial" w:cs="Arial"/>
                <w:sz w:val="18"/>
                <w:szCs w:val="18"/>
              </w:rPr>
            </w:pPr>
          </w:p>
        </w:tc>
        <w:tc>
          <w:tcPr>
            <w:tcW w:w="695" w:type="pct"/>
            <w:noWrap w:val="0"/>
            <w:vAlign w:val="top"/>
          </w:tcPr>
          <w:p w14:paraId="0E9DE08F">
            <w:pPr>
              <w:pStyle w:val="56"/>
              <w:numPr>
                <w:ilvl w:val="0"/>
                <w:numId w:val="0"/>
              </w:numPr>
              <w:spacing w:after="0" w:line="312" w:lineRule="auto"/>
              <w:jc w:val="center"/>
              <w:rPr>
                <w:rFonts w:hint="default" w:ascii="Arial" w:hAnsi="Arial" w:cs="Arial"/>
                <w:sz w:val="18"/>
                <w:szCs w:val="18"/>
                <w:lang w:val="pt-BR"/>
              </w:rPr>
            </w:pPr>
            <w:r>
              <w:rPr>
                <w:rFonts w:hint="default" w:ascii="Arial" w:hAnsi="Arial" w:cs="Arial"/>
                <w:sz w:val="18"/>
                <w:szCs w:val="18"/>
                <w:lang w:val="pt-BR"/>
              </w:rPr>
              <w:t>R$</w:t>
            </w:r>
          </w:p>
        </w:tc>
      </w:tr>
      <w:tr w14:paraId="20DD8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  <w:jc w:val="center"/>
        </w:trPr>
        <w:tc>
          <w:tcPr>
            <w:tcW w:w="318" w:type="pct"/>
            <w:tcBorders>
              <w:bottom w:val="single" w:color="auto" w:sz="4" w:space="0"/>
            </w:tcBorders>
            <w:noWrap w:val="0"/>
            <w:vAlign w:val="top"/>
          </w:tcPr>
          <w:p w14:paraId="383759A6">
            <w:pPr>
              <w:pStyle w:val="56"/>
              <w:numPr>
                <w:ilvl w:val="0"/>
                <w:numId w:val="4"/>
              </w:numPr>
              <w:spacing w:after="0" w:line="312" w:lineRule="auto"/>
              <w:ind w:left="600" w:leftChars="0" w:firstLineChars="0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94" w:type="pct"/>
            <w:tcBorders>
              <w:bottom w:val="single" w:color="auto" w:sz="4" w:space="0"/>
            </w:tcBorders>
            <w:noWrap w:val="0"/>
            <w:vAlign w:val="center"/>
          </w:tcPr>
          <w:p w14:paraId="34DC65C8">
            <w:pPr>
              <w:pStyle w:val="5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2" w:lineRule="auto"/>
              <w:jc w:val="center"/>
              <w:textAlignment w:val="auto"/>
              <w:rPr>
                <w:rFonts w:hint="default" w:ascii="Arial" w:hAnsi="Arial" w:cs="Arial"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Arial" w:hAnsi="Arial" w:cs="Arial"/>
                <w:color w:val="auto"/>
                <w:sz w:val="18"/>
                <w:szCs w:val="18"/>
              </w:rPr>
              <w:t>AR CONDICIONADO SPLIT INVERTER, HI-WALL (PAREDE)</w:t>
            </w:r>
            <w:r>
              <w:rPr>
                <w:rFonts w:hint="default" w:ascii="Arial" w:hAnsi="Arial" w:cs="Arial"/>
                <w:color w:val="auto"/>
                <w:sz w:val="18"/>
                <w:szCs w:val="18"/>
                <w:lang w:val="pt-BR"/>
              </w:rPr>
              <w:t>.</w:t>
            </w:r>
          </w:p>
          <w:p w14:paraId="05CDA582">
            <w:pPr>
              <w:pStyle w:val="5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2" w:lineRule="auto"/>
              <w:jc w:val="center"/>
              <w:textAlignment w:val="auto"/>
              <w:rPr>
                <w:rFonts w:hint="default" w:ascii="Arial" w:hAnsi="Arial" w:cs="Arial"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Arial" w:hAnsi="Arial" w:cs="Arial"/>
                <w:b/>
                <w:bCs/>
                <w:color w:val="auto"/>
                <w:sz w:val="18"/>
                <w:szCs w:val="18"/>
                <w:shd w:val="clear" w:fill="FFFF00"/>
                <w:lang w:val="pt-BR"/>
              </w:rPr>
              <w:t xml:space="preserve">Capacidade: </w:t>
            </w:r>
            <w:r>
              <w:rPr>
                <w:rFonts w:hint="default" w:ascii="Arial" w:hAnsi="Arial" w:cs="Arial"/>
                <w:b/>
                <w:bCs/>
                <w:color w:val="auto"/>
                <w:sz w:val="18"/>
                <w:szCs w:val="18"/>
                <w:shd w:val="clear" w:fill="FFFF00"/>
              </w:rPr>
              <w:t>7500 btus</w:t>
            </w:r>
          </w:p>
        </w:tc>
        <w:tc>
          <w:tcPr>
            <w:tcW w:w="778" w:type="pct"/>
            <w:noWrap w:val="0"/>
            <w:vAlign w:val="center"/>
          </w:tcPr>
          <w:p w14:paraId="59517263">
            <w:pPr>
              <w:pStyle w:val="56"/>
              <w:numPr>
                <w:ilvl w:val="0"/>
                <w:numId w:val="0"/>
              </w:numPr>
              <w:spacing w:after="0" w:line="312" w:lineRule="auto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cs="Arial"/>
                <w:color w:val="auto"/>
                <w:sz w:val="18"/>
                <w:szCs w:val="18"/>
                <w:lang w:val="pt-BR"/>
              </w:rPr>
              <w:t>meses</w:t>
            </w:r>
          </w:p>
        </w:tc>
        <w:tc>
          <w:tcPr>
            <w:tcW w:w="368" w:type="pct"/>
            <w:noWrap w:val="0"/>
            <w:vAlign w:val="center"/>
          </w:tcPr>
          <w:p w14:paraId="4656C413">
            <w:pPr>
              <w:pStyle w:val="56"/>
              <w:numPr>
                <w:ilvl w:val="0"/>
                <w:numId w:val="0"/>
              </w:numPr>
              <w:spacing w:after="0" w:line="312" w:lineRule="auto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cs="Arial"/>
                <w:color w:val="auto"/>
                <w:sz w:val="18"/>
                <w:szCs w:val="18"/>
                <w:lang w:val="pt-BR"/>
              </w:rPr>
              <w:t>12</w:t>
            </w:r>
          </w:p>
        </w:tc>
        <w:tc>
          <w:tcPr>
            <w:tcW w:w="810" w:type="pct"/>
            <w:noWrap w:val="0"/>
            <w:vAlign w:val="center"/>
          </w:tcPr>
          <w:p w14:paraId="168922CD">
            <w:pPr>
              <w:pStyle w:val="56"/>
              <w:numPr>
                <w:ilvl w:val="0"/>
                <w:numId w:val="0"/>
              </w:numPr>
              <w:spacing w:after="0" w:line="312" w:lineRule="auto"/>
              <w:ind w:left="0" w:leftChars="0" w:firstLine="0" w:firstLineChars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Arial" w:hAnsi="Arial" w:cs="Arial"/>
                <w:color w:val="auto"/>
                <w:sz w:val="18"/>
                <w:szCs w:val="18"/>
              </w:rPr>
              <w:t>2</w:t>
            </w:r>
          </w:p>
        </w:tc>
        <w:tc>
          <w:tcPr>
            <w:tcW w:w="623" w:type="pct"/>
            <w:noWrap w:val="0"/>
            <w:vAlign w:val="top"/>
          </w:tcPr>
          <w:p w14:paraId="5B8B876E">
            <w:pPr>
              <w:pStyle w:val="56"/>
              <w:numPr>
                <w:ilvl w:val="0"/>
                <w:numId w:val="0"/>
              </w:numPr>
              <w:spacing w:after="0" w:line="312" w:lineRule="auto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auto"/>
                <w:sz w:val="18"/>
                <w:szCs w:val="18"/>
                <w:lang w:val="en-US" w:eastAsia="zh-CN"/>
              </w:rPr>
              <w:t xml:space="preserve">R$ </w:t>
            </w:r>
          </w:p>
          <w:p w14:paraId="37B6A6F2">
            <w:pPr>
              <w:pStyle w:val="56"/>
              <w:numPr>
                <w:ilvl w:val="0"/>
                <w:numId w:val="0"/>
              </w:numPr>
              <w:spacing w:after="0" w:line="312" w:lineRule="auto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10" w:type="pct"/>
            <w:noWrap w:val="0"/>
            <w:vAlign w:val="top"/>
          </w:tcPr>
          <w:p w14:paraId="5F0191DD">
            <w:pPr>
              <w:pStyle w:val="56"/>
              <w:numPr>
                <w:ilvl w:val="0"/>
                <w:numId w:val="0"/>
              </w:numPr>
              <w:spacing w:after="0" w:line="312" w:lineRule="auto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  <w:t xml:space="preserve">R$ </w:t>
            </w:r>
          </w:p>
          <w:p w14:paraId="54BD2DA3">
            <w:pPr>
              <w:pStyle w:val="56"/>
              <w:numPr>
                <w:ilvl w:val="0"/>
                <w:numId w:val="0"/>
              </w:numPr>
              <w:spacing w:after="0" w:line="312" w:lineRule="auto"/>
              <w:jc w:val="center"/>
              <w:rPr>
                <w:rFonts w:hint="default" w:ascii="Arial" w:hAnsi="Arial" w:cs="Arial"/>
                <w:sz w:val="18"/>
                <w:szCs w:val="18"/>
              </w:rPr>
            </w:pPr>
          </w:p>
        </w:tc>
        <w:tc>
          <w:tcPr>
            <w:tcW w:w="695" w:type="pct"/>
            <w:noWrap w:val="0"/>
            <w:vAlign w:val="top"/>
          </w:tcPr>
          <w:p w14:paraId="3D1E7072">
            <w:pPr>
              <w:pStyle w:val="56"/>
              <w:numPr>
                <w:ilvl w:val="0"/>
                <w:numId w:val="0"/>
              </w:numPr>
              <w:spacing w:after="0" w:line="312" w:lineRule="auto"/>
              <w:jc w:val="center"/>
              <w:rPr>
                <w:rFonts w:hint="default" w:ascii="Arial" w:hAnsi="Arial" w:cs="Arial"/>
                <w:sz w:val="18"/>
                <w:szCs w:val="18"/>
                <w:lang w:val="pt-BR"/>
              </w:rPr>
            </w:pPr>
            <w:r>
              <w:rPr>
                <w:rFonts w:hint="default" w:ascii="Arial" w:hAnsi="Arial" w:cs="Arial"/>
                <w:sz w:val="18"/>
                <w:szCs w:val="18"/>
                <w:lang w:val="pt-BR"/>
              </w:rPr>
              <w:t>R$</w:t>
            </w:r>
          </w:p>
        </w:tc>
      </w:tr>
      <w:tr w14:paraId="22821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  <w:jc w:val="center"/>
        </w:trPr>
        <w:tc>
          <w:tcPr>
            <w:tcW w:w="318" w:type="pct"/>
            <w:noWrap w:val="0"/>
            <w:vAlign w:val="top"/>
          </w:tcPr>
          <w:p w14:paraId="35BD8760">
            <w:pPr>
              <w:pStyle w:val="56"/>
              <w:numPr>
                <w:ilvl w:val="0"/>
                <w:numId w:val="4"/>
              </w:numPr>
              <w:spacing w:after="0" w:line="312" w:lineRule="auto"/>
              <w:ind w:left="600" w:leftChars="0" w:firstLineChars="0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94" w:type="pct"/>
            <w:noWrap w:val="0"/>
            <w:vAlign w:val="center"/>
          </w:tcPr>
          <w:p w14:paraId="5F761F0F">
            <w:pPr>
              <w:pStyle w:val="5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2" w:lineRule="auto"/>
              <w:jc w:val="center"/>
              <w:textAlignment w:val="auto"/>
              <w:rPr>
                <w:rFonts w:hint="default" w:ascii="Arial" w:hAnsi="Arial" w:cs="Arial"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Arial" w:hAnsi="Arial" w:cs="Arial"/>
                <w:color w:val="auto"/>
                <w:sz w:val="18"/>
                <w:szCs w:val="18"/>
                <w:lang w:val="pt-BR"/>
              </w:rPr>
              <w:t>Elaboração e atualização do PMOC</w:t>
            </w:r>
          </w:p>
        </w:tc>
        <w:tc>
          <w:tcPr>
            <w:tcW w:w="778" w:type="pct"/>
            <w:noWrap w:val="0"/>
            <w:vAlign w:val="center"/>
          </w:tcPr>
          <w:p w14:paraId="788D5812">
            <w:pPr>
              <w:pStyle w:val="56"/>
              <w:numPr>
                <w:ilvl w:val="0"/>
                <w:numId w:val="0"/>
              </w:numPr>
              <w:spacing w:after="0" w:line="312" w:lineRule="auto"/>
              <w:jc w:val="center"/>
              <w:rPr>
                <w:rFonts w:hint="default" w:ascii="Arial" w:hAnsi="Arial" w:cs="Arial"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cs="Arial"/>
                <w:color w:val="auto"/>
                <w:sz w:val="18"/>
                <w:szCs w:val="18"/>
                <w:lang w:val="pt-BR"/>
              </w:rPr>
              <w:t>Unid.</w:t>
            </w:r>
          </w:p>
        </w:tc>
        <w:tc>
          <w:tcPr>
            <w:tcW w:w="368" w:type="pct"/>
            <w:noWrap w:val="0"/>
            <w:vAlign w:val="center"/>
          </w:tcPr>
          <w:p w14:paraId="2DC6E7B7">
            <w:pPr>
              <w:pStyle w:val="56"/>
              <w:numPr>
                <w:ilvl w:val="0"/>
                <w:numId w:val="0"/>
              </w:numPr>
              <w:spacing w:after="0" w:line="312" w:lineRule="auto"/>
              <w:jc w:val="center"/>
              <w:rPr>
                <w:rFonts w:hint="default" w:ascii="Arial" w:hAnsi="Arial" w:cs="Arial"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cs="Arial"/>
                <w:color w:val="auto"/>
                <w:sz w:val="18"/>
                <w:szCs w:val="18"/>
                <w:lang w:val="pt-BR"/>
              </w:rPr>
              <w:t>1</w:t>
            </w:r>
          </w:p>
        </w:tc>
        <w:tc>
          <w:tcPr>
            <w:tcW w:w="810" w:type="pct"/>
            <w:noWrap w:val="0"/>
            <w:vAlign w:val="center"/>
          </w:tcPr>
          <w:p w14:paraId="47A8A000">
            <w:pPr>
              <w:pStyle w:val="56"/>
              <w:numPr>
                <w:ilvl w:val="0"/>
                <w:numId w:val="0"/>
              </w:numPr>
              <w:spacing w:after="0" w:line="312" w:lineRule="auto"/>
              <w:ind w:left="0" w:leftChars="0" w:firstLine="0" w:firstLineChars="0"/>
              <w:jc w:val="center"/>
              <w:rPr>
                <w:rFonts w:hint="default" w:ascii="Arial" w:hAnsi="Arial" w:cs="Arial"/>
                <w:sz w:val="18"/>
                <w:szCs w:val="18"/>
                <w:lang w:val="pt-BR"/>
              </w:rPr>
            </w:pPr>
            <w:r>
              <w:rPr>
                <w:rFonts w:hint="default" w:ascii="Arial" w:hAnsi="Arial" w:cs="Arial"/>
                <w:color w:val="auto"/>
                <w:sz w:val="18"/>
                <w:szCs w:val="18"/>
                <w:lang w:val="pt-BR"/>
              </w:rPr>
              <w:t>1</w:t>
            </w:r>
          </w:p>
        </w:tc>
        <w:tc>
          <w:tcPr>
            <w:tcW w:w="623" w:type="pct"/>
            <w:noWrap w:val="0"/>
            <w:vAlign w:val="top"/>
          </w:tcPr>
          <w:p w14:paraId="2B5299DF">
            <w:pPr>
              <w:pStyle w:val="56"/>
              <w:numPr>
                <w:ilvl w:val="0"/>
                <w:numId w:val="0"/>
              </w:numPr>
              <w:spacing w:after="0" w:line="312" w:lineRule="auto"/>
              <w:jc w:val="center"/>
              <w:rPr>
                <w:rFonts w:hint="default" w:ascii="Arial" w:hAnsi="Arial" w:cs="Arial"/>
                <w:sz w:val="18"/>
                <w:szCs w:val="18"/>
                <w:lang w:val="pt-BR"/>
              </w:rPr>
            </w:pPr>
            <w:r>
              <w:rPr>
                <w:rFonts w:hint="default" w:ascii="Arial" w:hAnsi="Arial" w:cs="Arial"/>
                <w:sz w:val="18"/>
                <w:szCs w:val="18"/>
                <w:lang w:val="pt-BR" w:eastAsia="zh-CN"/>
              </w:rPr>
              <w:t xml:space="preserve">R$ </w:t>
            </w:r>
          </w:p>
          <w:p w14:paraId="0C304121">
            <w:pPr>
              <w:pStyle w:val="56"/>
              <w:numPr>
                <w:ilvl w:val="0"/>
                <w:numId w:val="0"/>
              </w:numPr>
              <w:spacing w:after="0" w:line="312" w:lineRule="auto"/>
              <w:jc w:val="center"/>
              <w:rPr>
                <w:rFonts w:hint="default"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610" w:type="pct"/>
            <w:noWrap w:val="0"/>
            <w:vAlign w:val="top"/>
          </w:tcPr>
          <w:p w14:paraId="1DE1E8BF">
            <w:pPr>
              <w:pStyle w:val="56"/>
              <w:numPr>
                <w:ilvl w:val="0"/>
                <w:numId w:val="0"/>
              </w:numPr>
              <w:spacing w:after="0" w:line="312" w:lineRule="auto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  <w:t>R$</w:t>
            </w:r>
          </w:p>
          <w:p w14:paraId="22A434CB">
            <w:pPr>
              <w:pStyle w:val="56"/>
              <w:numPr>
                <w:ilvl w:val="0"/>
                <w:numId w:val="0"/>
              </w:numPr>
              <w:spacing w:after="0" w:line="312" w:lineRule="auto"/>
              <w:jc w:val="center"/>
              <w:rPr>
                <w:rFonts w:hint="default" w:ascii="Arial" w:hAnsi="Arial" w:cs="Arial"/>
                <w:sz w:val="18"/>
                <w:szCs w:val="18"/>
              </w:rPr>
            </w:pPr>
          </w:p>
        </w:tc>
        <w:tc>
          <w:tcPr>
            <w:tcW w:w="695" w:type="pct"/>
            <w:noWrap w:val="0"/>
            <w:vAlign w:val="top"/>
          </w:tcPr>
          <w:p w14:paraId="22B51BA7">
            <w:pPr>
              <w:pStyle w:val="56"/>
              <w:numPr>
                <w:ilvl w:val="0"/>
                <w:numId w:val="0"/>
              </w:numPr>
              <w:spacing w:after="0" w:line="312" w:lineRule="auto"/>
              <w:jc w:val="center"/>
              <w:rPr>
                <w:rFonts w:hint="default" w:ascii="Arial" w:hAnsi="Arial" w:cs="Arial"/>
                <w:sz w:val="18"/>
                <w:szCs w:val="18"/>
                <w:lang w:val="pt-BR"/>
              </w:rPr>
            </w:pPr>
            <w:r>
              <w:rPr>
                <w:rFonts w:hint="default" w:ascii="Arial" w:hAnsi="Arial" w:cs="Arial"/>
                <w:sz w:val="18"/>
                <w:szCs w:val="18"/>
                <w:lang w:val="pt-BR"/>
              </w:rPr>
              <w:t>R$</w:t>
            </w:r>
          </w:p>
        </w:tc>
      </w:tr>
      <w:tr w14:paraId="74FD7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3071" w:type="pct"/>
            <w:gridSpan w:val="5"/>
            <w:shd w:val="clear" w:color="auto" w:fill="BEBEBE" w:themeFill="background1" w:themeFillShade="BF"/>
            <w:noWrap w:val="0"/>
            <w:vAlign w:val="center"/>
          </w:tcPr>
          <w:p w14:paraId="4A6C8323">
            <w:pPr>
              <w:pStyle w:val="56"/>
              <w:numPr>
                <w:ilvl w:val="0"/>
                <w:numId w:val="0"/>
              </w:numPr>
              <w:spacing w:after="0" w:line="312" w:lineRule="auto"/>
              <w:jc w:val="center"/>
              <w:rPr>
                <w:rFonts w:hint="default" w:ascii="Arial" w:hAnsi="Arial" w:cs="Arial"/>
                <w:sz w:val="18"/>
                <w:szCs w:val="18"/>
                <w:lang w:val="pt-BR"/>
              </w:rPr>
            </w:pPr>
            <w:r>
              <w:rPr>
                <w:rFonts w:hint="default" w:cs="Arial"/>
                <w:b/>
                <w:bCs/>
                <w:sz w:val="18"/>
                <w:szCs w:val="18"/>
                <w:lang w:val="pt-BR"/>
              </w:rPr>
              <w:t>VALOR TOTAL ANUAL</w:t>
            </w:r>
          </w:p>
        </w:tc>
        <w:tc>
          <w:tcPr>
            <w:tcW w:w="1928" w:type="pct"/>
            <w:gridSpan w:val="3"/>
            <w:shd w:val="clear" w:color="auto" w:fill="BEBEBE" w:themeFill="background1" w:themeFillShade="BF"/>
            <w:noWrap w:val="0"/>
            <w:vAlign w:val="center"/>
          </w:tcPr>
          <w:p w14:paraId="599FCB36">
            <w:pPr>
              <w:pStyle w:val="56"/>
              <w:numPr>
                <w:ilvl w:val="0"/>
                <w:numId w:val="0"/>
              </w:numPr>
              <w:spacing w:after="0" w:line="312" w:lineRule="auto"/>
              <w:jc w:val="center"/>
              <w:rPr>
                <w:rFonts w:hint="default" w:ascii="Arial" w:hAnsi="Arial" w:cs="Arial"/>
                <w:sz w:val="18"/>
                <w:szCs w:val="18"/>
                <w:lang w:val="pt-BR"/>
              </w:rPr>
            </w:pPr>
            <w:r>
              <w:rPr>
                <w:rFonts w:hint="default" w:cs="Arial"/>
                <w:b/>
                <w:bCs/>
                <w:sz w:val="20"/>
                <w:szCs w:val="20"/>
                <w:lang w:val="pt-BR"/>
              </w:rPr>
              <w:t>R$</w:t>
            </w:r>
          </w:p>
        </w:tc>
      </w:tr>
      <w:bookmarkEnd w:id="1"/>
    </w:tbl>
    <w:p w14:paraId="6CFF3074">
      <w:pPr>
        <w:jc w:val="both"/>
        <w:rPr>
          <w:rFonts w:asciiTheme="majorHAnsi" w:hAnsiTheme="majorHAnsi" w:cstheme="majorHAnsi"/>
        </w:rPr>
      </w:pPr>
    </w:p>
    <w:p w14:paraId="1BB8D720">
      <w:pPr>
        <w:ind w:left="360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b/>
          <w:bCs/>
          <w:sz w:val="22"/>
          <w:szCs w:val="22"/>
        </w:rPr>
        <w:t>DECLARAMOS QUE:</w:t>
      </w:r>
      <w:r>
        <w:rPr>
          <w:rFonts w:asciiTheme="majorHAnsi" w:hAnsiTheme="majorHAnsi" w:cstheme="majorHAnsi"/>
          <w:sz w:val="22"/>
          <w:szCs w:val="22"/>
        </w:rPr>
        <w:t xml:space="preserve"> Temos pleno conhecimento de todas as condições e regras do Pregão Eletrônico nº </w:t>
      </w:r>
      <w:r>
        <w:rPr>
          <w:rFonts w:hint="default" w:asciiTheme="majorHAnsi" w:hAnsiTheme="majorHAnsi" w:cstheme="majorHAnsi"/>
          <w:sz w:val="22"/>
          <w:szCs w:val="22"/>
          <w:lang w:val="pt-BR"/>
        </w:rPr>
        <w:t>90002</w:t>
      </w:r>
      <w:r>
        <w:rPr>
          <w:rFonts w:asciiTheme="majorHAnsi" w:hAnsiTheme="majorHAnsi" w:cstheme="majorHAnsi"/>
          <w:sz w:val="22"/>
          <w:szCs w:val="22"/>
        </w:rPr>
        <w:t>/202</w:t>
      </w:r>
      <w:r>
        <w:rPr>
          <w:rFonts w:hint="default" w:asciiTheme="majorHAnsi" w:hAnsiTheme="majorHAnsi" w:cstheme="majorHAnsi"/>
          <w:sz w:val="22"/>
          <w:szCs w:val="22"/>
          <w:lang w:val="pt-BR"/>
        </w:rPr>
        <w:t>6</w:t>
      </w:r>
      <w:r>
        <w:rPr>
          <w:rFonts w:asciiTheme="majorHAnsi" w:hAnsiTheme="majorHAnsi" w:cstheme="majorHAnsi"/>
          <w:sz w:val="22"/>
          <w:szCs w:val="22"/>
        </w:rPr>
        <w:t xml:space="preserve"> do CREF13/BA, seus anexos, e atendemos a todas as exigências nele contidas.</w:t>
      </w:r>
    </w:p>
    <w:p w14:paraId="3B7393C4">
      <w:pPr>
        <w:ind w:firstLine="360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b/>
          <w:bCs/>
          <w:sz w:val="22"/>
          <w:szCs w:val="22"/>
        </w:rPr>
        <w:t>DECLARAMOS QUE:</w:t>
      </w:r>
      <w:r>
        <w:rPr>
          <w:rFonts w:asciiTheme="majorHAnsi" w:hAnsiTheme="majorHAnsi" w:cstheme="majorHAnsi"/>
          <w:sz w:val="22"/>
          <w:szCs w:val="22"/>
        </w:rPr>
        <w:t xml:space="preserve"> também que a validade da proposta é de 60 (sessenta) dias.</w:t>
      </w:r>
    </w:p>
    <w:p w14:paraId="65E2934C">
      <w:pPr>
        <w:ind w:left="360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b/>
          <w:bCs/>
          <w:sz w:val="22"/>
          <w:szCs w:val="22"/>
        </w:rPr>
        <w:t>DECLARAMOS QUE:</w:t>
      </w:r>
      <w:r>
        <w:rPr>
          <w:rFonts w:asciiTheme="majorHAnsi" w:hAnsiTheme="majorHAnsi" w:cstheme="majorHAnsi"/>
          <w:sz w:val="22"/>
          <w:szCs w:val="22"/>
        </w:rPr>
        <w:t xml:space="preserve"> Nos valores constantes desta proposta estão incluídas todas as despesas com encargos sociais, transporte, seguros, taxas, tributos e contribuições de qualquer natureza ou espécie, salários, despesas com funcionários e quaisquer outras despesas ou encargos necessários à perfeita execução do objeto da licitação, sem qualquer custo adicional, bem como quaisquer parcelas de outra natureza, direta ou indireta, pertinentes à formação do preço dos serviços, não nos cabendo o direito de pleitear qualquer majoração do preço, sob a alegação de desequilíbrio econômico/financeiro.</w:t>
      </w:r>
    </w:p>
    <w:p w14:paraId="05164E2D">
      <w:pPr>
        <w:ind w:left="360"/>
        <w:jc w:val="both"/>
        <w:rPr>
          <w:rFonts w:asciiTheme="majorHAnsi" w:hAnsiTheme="majorHAnsi" w:cstheme="majorHAnsi"/>
          <w:sz w:val="22"/>
          <w:szCs w:val="22"/>
        </w:rPr>
      </w:pPr>
    </w:p>
    <w:p w14:paraId="736BD914">
      <w:pPr>
        <w:ind w:left="360"/>
        <w:jc w:val="both"/>
        <w:rPr>
          <w:rFonts w:asciiTheme="majorHAnsi" w:hAnsiTheme="majorHAnsi" w:cstheme="majorHAnsi"/>
          <w:sz w:val="22"/>
          <w:szCs w:val="22"/>
        </w:rPr>
      </w:pPr>
    </w:p>
    <w:p w14:paraId="72FA750C">
      <w:pPr>
        <w:ind w:left="360"/>
        <w:jc w:val="both"/>
        <w:rPr>
          <w:rFonts w:asciiTheme="majorHAnsi" w:hAnsiTheme="majorHAnsi" w:cstheme="majorHAnsi"/>
          <w:sz w:val="22"/>
          <w:szCs w:val="22"/>
        </w:rPr>
      </w:pPr>
    </w:p>
    <w:p w14:paraId="6364222E">
      <w:pPr>
        <w:ind w:left="360"/>
        <w:jc w:val="both"/>
        <w:rPr>
          <w:rFonts w:asciiTheme="majorHAnsi" w:hAnsiTheme="majorHAnsi" w:cstheme="majorHAnsi"/>
          <w:sz w:val="22"/>
          <w:szCs w:val="22"/>
        </w:rPr>
      </w:pPr>
    </w:p>
    <w:p w14:paraId="65EDF7A5">
      <w:pPr>
        <w:ind w:left="360"/>
        <w:jc w:val="both"/>
        <w:rPr>
          <w:rFonts w:asciiTheme="majorHAnsi" w:hAnsiTheme="majorHAnsi" w:cstheme="majorHAnsi"/>
          <w:sz w:val="22"/>
          <w:szCs w:val="22"/>
        </w:rPr>
      </w:pPr>
    </w:p>
    <w:p w14:paraId="70A4B6AD">
      <w:pPr>
        <w:ind w:left="360"/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_____________________________</w:t>
      </w:r>
    </w:p>
    <w:p w14:paraId="7A011024">
      <w:pPr>
        <w:ind w:left="360"/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Assinatura do Representante Legal</w:t>
      </w:r>
    </w:p>
    <w:sectPr>
      <w:headerReference r:id="rId3" w:type="default"/>
      <w:footerReference r:id="rId4" w:type="default"/>
      <w:pgSz w:w="11906" w:h="16838"/>
      <w:pgMar w:top="859" w:right="851" w:bottom="1134" w:left="1701" w:header="142" w:footer="0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Ecofont_Spranq_eco_Sans">
    <w:altName w:val="Courier New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WenQuanYi Micro Hei">
    <w:altName w:val="Courier New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Lohit Hindi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Liberation Serif">
    <w:altName w:val="Times New Roman"/>
    <w:panose1 w:val="00000000000000000000"/>
    <w:charset w:val="01"/>
    <w:family w:val="roman"/>
    <w:pitch w:val="default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Rawline">
    <w:altName w:val="Calibri"/>
    <w:panose1 w:val="00000000000000000000"/>
    <w:charset w:val="00"/>
    <w:family w:val="auto"/>
    <w:pitch w:val="default"/>
    <w:sig w:usb0="00000000" w:usb1="00000000" w:usb2="00000000" w:usb3="00000000" w:csb0="000001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16111550"/>
      <w:docPartObj>
        <w:docPartGallery w:val="autotext"/>
      </w:docPartObj>
    </w:sdtPr>
    <w:sdtEndPr>
      <w:rPr>
        <w:rFonts w:ascii="Rawline" w:hAnsi="Rawline"/>
      </w:rPr>
    </w:sdtEndPr>
    <w:sdtContent>
      <w:p w14:paraId="03D2A0BD">
        <w:pPr>
          <w:jc w:val="center"/>
          <w:rPr>
            <w:rFonts w:asciiTheme="majorHAnsi" w:hAnsiTheme="majorHAnsi" w:cstheme="majorHAnsi"/>
            <w:sz w:val="20"/>
            <w:szCs w:val="20"/>
          </w:rPr>
        </w:pPr>
      </w:p>
      <w:p w14:paraId="426D27A2"/>
      <w:p w14:paraId="70965BCC">
        <w:pPr>
          <w:pStyle w:val="21"/>
          <w:jc w:val="center"/>
          <w:rPr>
            <w:rFonts w:ascii="Arial" w:hAnsi="Arial" w:cs="Arial"/>
            <w:color w:val="808080" w:themeColor="text1" w:themeTint="80"/>
            <w:sz w:val="12"/>
            <w14:textFill>
              <w14:solidFill>
                <w14:schemeClr w14:val="tx1">
                  <w14:lumMod w14:val="50000"/>
                  <w14:lumOff w14:val="50000"/>
                </w14:schemeClr>
              </w14:solidFill>
            </w14:textFill>
          </w:rPr>
        </w:pPr>
      </w:p>
      <w:p w14:paraId="534C9B2B">
        <w:pPr>
          <w:pStyle w:val="21"/>
          <w:jc w:val="right"/>
          <w:rPr>
            <w:rFonts w:ascii="Rawline" w:hAnsi="Rawline"/>
          </w:rPr>
        </w:pPr>
      </w:p>
    </w:sdtContent>
  </w:sdt>
  <w:p w14:paraId="3CE9966A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2560BA">
    <w:pPr>
      <w:pStyle w:val="19"/>
      <w:jc w:val="center"/>
      <w:rPr>
        <w:lang w:val="pt-PT"/>
      </w:rPr>
    </w:pPr>
    <w:r>
      <w:rPr>
        <w:lang w:val="pt-PT"/>
      </w:rPr>
      <w:drawing>
        <wp:inline distT="0" distB="0" distL="0" distR="0">
          <wp:extent cx="787400" cy="787400"/>
          <wp:effectExtent l="0" t="0" r="0" b="0"/>
          <wp:docPr id="46349420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494204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87400" cy="787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5FCBC2D">
    <w:pPr>
      <w:pStyle w:val="19"/>
      <w:jc w:val="center"/>
      <w:rPr>
        <w:rFonts w:asciiTheme="majorHAnsi" w:hAnsiTheme="majorHAnsi" w:cstheme="majorHAnsi"/>
        <w:sz w:val="20"/>
        <w:szCs w:val="20"/>
        <w:lang w:val="pt-PT"/>
      </w:rPr>
    </w:pPr>
    <w:r>
      <w:rPr>
        <w:rFonts w:asciiTheme="majorHAnsi" w:hAnsiTheme="majorHAnsi" w:cstheme="majorHAnsi"/>
        <w:sz w:val="20"/>
        <w:szCs w:val="20"/>
        <w:lang w:val="pt-PT"/>
      </w:rPr>
      <w:t>SERVIÇO PÚBLICO FEDERAL</w:t>
    </w:r>
  </w:p>
  <w:p w14:paraId="2BCBE6D0">
    <w:pPr>
      <w:pStyle w:val="19"/>
      <w:spacing w:after="240"/>
      <w:jc w:val="center"/>
      <w:rPr>
        <w:rFonts w:asciiTheme="majorHAnsi" w:hAnsiTheme="majorHAnsi" w:cstheme="majorHAnsi"/>
        <w:sz w:val="20"/>
        <w:szCs w:val="20"/>
        <w:lang w:val="pt-PT"/>
      </w:rPr>
    </w:pPr>
    <w:bookmarkStart w:id="2" w:name="_Hlk217396494"/>
    <w:bookmarkStart w:id="3" w:name="_Hlk217396491"/>
    <w:bookmarkStart w:id="4" w:name="_Hlk217396234"/>
    <w:bookmarkStart w:id="5" w:name="_Hlk217396233"/>
    <w:bookmarkStart w:id="6" w:name="_Hlk217396493"/>
    <w:bookmarkStart w:id="7" w:name="_Hlk217396492"/>
    <w:r>
      <w:rPr>
        <w:rFonts w:asciiTheme="majorHAnsi" w:hAnsiTheme="majorHAnsi" w:cstheme="majorHAnsi"/>
        <w:sz w:val="20"/>
        <w:szCs w:val="20"/>
        <w:lang w:val="pt-PT"/>
      </w:rPr>
      <w:t>CONSELHO REGIONAL DE EDUCAÇÃO FÍSICA DA 13ª REGIÃO - CREF13/BA</w:t>
    </w:r>
    <w:bookmarkEnd w:id="2"/>
    <w:bookmarkEnd w:id="3"/>
    <w:bookmarkEnd w:id="4"/>
    <w:bookmarkEnd w:id="5"/>
    <w:bookmarkEnd w:id="6"/>
    <w:bookmarkEnd w:id="7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80"/>
    <w:multiLevelType w:val="singleLevel"/>
    <w:tmpl w:val="FFFFFF80"/>
    <w:lvl w:ilvl="0" w:tentative="0">
      <w:start w:val="1"/>
      <w:numFmt w:val="bullet"/>
      <w:pStyle w:val="1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1">
    <w:nsid w:val="18553B66"/>
    <w:multiLevelType w:val="multilevel"/>
    <w:tmpl w:val="18553B66"/>
    <w:lvl w:ilvl="0" w:tentative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5C100D"/>
    <w:multiLevelType w:val="multilevel"/>
    <w:tmpl w:val="1D5C100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entative="0">
      <w:start w:val="1"/>
      <w:numFmt w:val="decimal"/>
      <w:lvlText w:val="%1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24"/>
        <w:szCs w:val="24"/>
        <w:u w:val="none"/>
      </w:rPr>
    </w:lvl>
    <w:lvl w:ilvl="2" w:tentative="0">
      <w:start w:val="1"/>
      <w:numFmt w:val="decimal"/>
      <w:pStyle w:val="58"/>
      <w:lvlText w:val="%1.%2.%3."/>
      <w:lvlJc w:val="left"/>
      <w:pPr>
        <w:ind w:left="930" w:hanging="504"/>
      </w:pPr>
      <w:rPr>
        <w:rFonts w:hint="default" w:asciiTheme="majorHAnsi" w:hAnsiTheme="majorHAnsi" w:cstheme="majorHAnsi"/>
        <w:b w:val="0"/>
        <w:i w:val="0"/>
        <w:strike w:val="0"/>
        <w:color w:val="auto"/>
        <w:sz w:val="24"/>
        <w:szCs w:val="24"/>
      </w:rPr>
    </w:lvl>
    <w:lvl w:ilvl="3" w:tentative="0">
      <w:start w:val="1"/>
      <w:numFmt w:val="decimal"/>
      <w:pStyle w:val="59"/>
      <w:lvlText w:val="%1.%2.%3.%4."/>
      <w:lvlJc w:val="left"/>
      <w:pPr>
        <w:ind w:left="2491" w:hanging="648"/>
      </w:pPr>
      <w:rPr>
        <w:rFonts w:hint="default"/>
        <w:i w:val="0"/>
        <w:iCs w:val="0"/>
      </w:rPr>
    </w:lvl>
    <w:lvl w:ilvl="4" w:tentative="0">
      <w:start w:val="1"/>
      <w:numFmt w:val="decimal"/>
      <w:pStyle w:val="60"/>
      <w:lvlText w:val="%1.%2.%3.%4.%5."/>
      <w:lvlJc w:val="left"/>
      <w:pPr>
        <w:ind w:left="2232" w:hanging="792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3FE33FE7"/>
    <w:multiLevelType w:val="multilevel"/>
    <w:tmpl w:val="3FE33FE7"/>
    <w:lvl w:ilvl="0" w:tentative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pStyle w:val="118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425"/>
  <w:noPunctuationKerning w:val="1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1AB"/>
    <w:rsid w:val="000000EE"/>
    <w:rsid w:val="0000071E"/>
    <w:rsid w:val="00000E05"/>
    <w:rsid w:val="00001089"/>
    <w:rsid w:val="000019C6"/>
    <w:rsid w:val="0000236D"/>
    <w:rsid w:val="00003033"/>
    <w:rsid w:val="00003298"/>
    <w:rsid w:val="00003F8B"/>
    <w:rsid w:val="00004D4F"/>
    <w:rsid w:val="00005811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E0D"/>
    <w:rsid w:val="0001009B"/>
    <w:rsid w:val="00010C6A"/>
    <w:rsid w:val="00011390"/>
    <w:rsid w:val="00011CA5"/>
    <w:rsid w:val="000122C1"/>
    <w:rsid w:val="000124BA"/>
    <w:rsid w:val="00012A11"/>
    <w:rsid w:val="00013040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D3B"/>
    <w:rsid w:val="00020B6C"/>
    <w:rsid w:val="00020C33"/>
    <w:rsid w:val="0002118D"/>
    <w:rsid w:val="000212C9"/>
    <w:rsid w:val="00022128"/>
    <w:rsid w:val="0002260C"/>
    <w:rsid w:val="0002289A"/>
    <w:rsid w:val="000229B1"/>
    <w:rsid w:val="00022BA7"/>
    <w:rsid w:val="0002306D"/>
    <w:rsid w:val="00023CDD"/>
    <w:rsid w:val="000242C8"/>
    <w:rsid w:val="0002548B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A29"/>
    <w:rsid w:val="00034FD6"/>
    <w:rsid w:val="00035D80"/>
    <w:rsid w:val="00035F39"/>
    <w:rsid w:val="00036536"/>
    <w:rsid w:val="00036982"/>
    <w:rsid w:val="00036AD7"/>
    <w:rsid w:val="00036DF4"/>
    <w:rsid w:val="000373BF"/>
    <w:rsid w:val="0003743B"/>
    <w:rsid w:val="00037B74"/>
    <w:rsid w:val="00037C97"/>
    <w:rsid w:val="00037CFD"/>
    <w:rsid w:val="000400C4"/>
    <w:rsid w:val="00040217"/>
    <w:rsid w:val="0004076C"/>
    <w:rsid w:val="000408A0"/>
    <w:rsid w:val="00040957"/>
    <w:rsid w:val="00040CE3"/>
    <w:rsid w:val="00040D0F"/>
    <w:rsid w:val="00040EC8"/>
    <w:rsid w:val="00041176"/>
    <w:rsid w:val="0004124E"/>
    <w:rsid w:val="00041517"/>
    <w:rsid w:val="00041B5D"/>
    <w:rsid w:val="0004226B"/>
    <w:rsid w:val="00042328"/>
    <w:rsid w:val="00042708"/>
    <w:rsid w:val="00042714"/>
    <w:rsid w:val="00042DB9"/>
    <w:rsid w:val="000435D6"/>
    <w:rsid w:val="000438B3"/>
    <w:rsid w:val="000443B9"/>
    <w:rsid w:val="00044685"/>
    <w:rsid w:val="0004478F"/>
    <w:rsid w:val="00044CF4"/>
    <w:rsid w:val="000452C7"/>
    <w:rsid w:val="0004586D"/>
    <w:rsid w:val="0004587A"/>
    <w:rsid w:val="00045EE0"/>
    <w:rsid w:val="00047734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EF"/>
    <w:rsid w:val="00051947"/>
    <w:rsid w:val="00051F02"/>
    <w:rsid w:val="00052048"/>
    <w:rsid w:val="000526DD"/>
    <w:rsid w:val="00052F23"/>
    <w:rsid w:val="00053303"/>
    <w:rsid w:val="00053E65"/>
    <w:rsid w:val="00055034"/>
    <w:rsid w:val="00055889"/>
    <w:rsid w:val="00055C19"/>
    <w:rsid w:val="00055F99"/>
    <w:rsid w:val="00056433"/>
    <w:rsid w:val="000564D1"/>
    <w:rsid w:val="000569B3"/>
    <w:rsid w:val="00057DFA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63D"/>
    <w:rsid w:val="00062853"/>
    <w:rsid w:val="00062E0E"/>
    <w:rsid w:val="0006303F"/>
    <w:rsid w:val="000633EF"/>
    <w:rsid w:val="00063660"/>
    <w:rsid w:val="0006419C"/>
    <w:rsid w:val="00064413"/>
    <w:rsid w:val="00064A73"/>
    <w:rsid w:val="0006504E"/>
    <w:rsid w:val="000652F6"/>
    <w:rsid w:val="0006537A"/>
    <w:rsid w:val="00065883"/>
    <w:rsid w:val="000662C1"/>
    <w:rsid w:val="00066368"/>
    <w:rsid w:val="00066564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16AB"/>
    <w:rsid w:val="000725AE"/>
    <w:rsid w:val="00073004"/>
    <w:rsid w:val="00073596"/>
    <w:rsid w:val="00073852"/>
    <w:rsid w:val="00073E63"/>
    <w:rsid w:val="000752D7"/>
    <w:rsid w:val="0007625C"/>
    <w:rsid w:val="00076CBC"/>
    <w:rsid w:val="00076D8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205E"/>
    <w:rsid w:val="00082162"/>
    <w:rsid w:val="000823C4"/>
    <w:rsid w:val="000826B8"/>
    <w:rsid w:val="0008276E"/>
    <w:rsid w:val="00082AFB"/>
    <w:rsid w:val="00082DC7"/>
    <w:rsid w:val="000831C8"/>
    <w:rsid w:val="000838F5"/>
    <w:rsid w:val="00083BD5"/>
    <w:rsid w:val="00084490"/>
    <w:rsid w:val="00084518"/>
    <w:rsid w:val="000850DC"/>
    <w:rsid w:val="00086D55"/>
    <w:rsid w:val="000872C8"/>
    <w:rsid w:val="000879FB"/>
    <w:rsid w:val="00087EF2"/>
    <w:rsid w:val="00090262"/>
    <w:rsid w:val="000902AA"/>
    <w:rsid w:val="00090425"/>
    <w:rsid w:val="00090534"/>
    <w:rsid w:val="00090BA7"/>
    <w:rsid w:val="00090BEB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52D4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173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B015E"/>
    <w:rsid w:val="000B01DF"/>
    <w:rsid w:val="000B02A1"/>
    <w:rsid w:val="000B0F42"/>
    <w:rsid w:val="000B1534"/>
    <w:rsid w:val="000B1626"/>
    <w:rsid w:val="000B1C01"/>
    <w:rsid w:val="000B226F"/>
    <w:rsid w:val="000B283A"/>
    <w:rsid w:val="000B3785"/>
    <w:rsid w:val="000B3B09"/>
    <w:rsid w:val="000B49DC"/>
    <w:rsid w:val="000B56AB"/>
    <w:rsid w:val="000B663C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2E43"/>
    <w:rsid w:val="000D3590"/>
    <w:rsid w:val="000D4159"/>
    <w:rsid w:val="000D4D3E"/>
    <w:rsid w:val="000D5774"/>
    <w:rsid w:val="000D5CAD"/>
    <w:rsid w:val="000D5CB8"/>
    <w:rsid w:val="000D6597"/>
    <w:rsid w:val="000D76B8"/>
    <w:rsid w:val="000E0276"/>
    <w:rsid w:val="000E071F"/>
    <w:rsid w:val="000E0923"/>
    <w:rsid w:val="000E15DC"/>
    <w:rsid w:val="000E20A6"/>
    <w:rsid w:val="000E238A"/>
    <w:rsid w:val="000E31D5"/>
    <w:rsid w:val="000E320E"/>
    <w:rsid w:val="000E3CC6"/>
    <w:rsid w:val="000E3D71"/>
    <w:rsid w:val="000E42DE"/>
    <w:rsid w:val="000E4C1B"/>
    <w:rsid w:val="000E4F8C"/>
    <w:rsid w:val="000E5C58"/>
    <w:rsid w:val="000E5ED5"/>
    <w:rsid w:val="000E610F"/>
    <w:rsid w:val="000E611D"/>
    <w:rsid w:val="000E6CB1"/>
    <w:rsid w:val="000E739A"/>
    <w:rsid w:val="000E75CD"/>
    <w:rsid w:val="000E7EB8"/>
    <w:rsid w:val="000E7F73"/>
    <w:rsid w:val="000F03F6"/>
    <w:rsid w:val="000F0752"/>
    <w:rsid w:val="000F0A2E"/>
    <w:rsid w:val="000F104D"/>
    <w:rsid w:val="000F113C"/>
    <w:rsid w:val="000F1290"/>
    <w:rsid w:val="000F1C1C"/>
    <w:rsid w:val="000F1CCF"/>
    <w:rsid w:val="000F2B66"/>
    <w:rsid w:val="000F2D6D"/>
    <w:rsid w:val="000F3C28"/>
    <w:rsid w:val="000F4088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CE"/>
    <w:rsid w:val="001011D5"/>
    <w:rsid w:val="00102F0D"/>
    <w:rsid w:val="00102F2B"/>
    <w:rsid w:val="0010312E"/>
    <w:rsid w:val="00103391"/>
    <w:rsid w:val="00103440"/>
    <w:rsid w:val="00103461"/>
    <w:rsid w:val="00103668"/>
    <w:rsid w:val="00104204"/>
    <w:rsid w:val="00104C11"/>
    <w:rsid w:val="00105071"/>
    <w:rsid w:val="00105707"/>
    <w:rsid w:val="00105BB9"/>
    <w:rsid w:val="00105C7B"/>
    <w:rsid w:val="00106B39"/>
    <w:rsid w:val="00110305"/>
    <w:rsid w:val="001103FF"/>
    <w:rsid w:val="00110909"/>
    <w:rsid w:val="00110D54"/>
    <w:rsid w:val="001116F8"/>
    <w:rsid w:val="00111C8B"/>
    <w:rsid w:val="0011261C"/>
    <w:rsid w:val="00112A6A"/>
    <w:rsid w:val="00112ABD"/>
    <w:rsid w:val="00112C57"/>
    <w:rsid w:val="00112FEA"/>
    <w:rsid w:val="0011358D"/>
    <w:rsid w:val="00113EEB"/>
    <w:rsid w:val="00114C63"/>
    <w:rsid w:val="00115429"/>
    <w:rsid w:val="0011575E"/>
    <w:rsid w:val="00115C30"/>
    <w:rsid w:val="00116179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321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F2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6BA"/>
    <w:rsid w:val="00136D43"/>
    <w:rsid w:val="0013709F"/>
    <w:rsid w:val="00137BE7"/>
    <w:rsid w:val="00137F60"/>
    <w:rsid w:val="0014004B"/>
    <w:rsid w:val="001400AB"/>
    <w:rsid w:val="00140584"/>
    <w:rsid w:val="00140A41"/>
    <w:rsid w:val="00141189"/>
    <w:rsid w:val="001414AC"/>
    <w:rsid w:val="001419CD"/>
    <w:rsid w:val="001419EE"/>
    <w:rsid w:val="001422D0"/>
    <w:rsid w:val="00142B67"/>
    <w:rsid w:val="00142FD3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50295"/>
    <w:rsid w:val="001516EA"/>
    <w:rsid w:val="0015172D"/>
    <w:rsid w:val="0015330F"/>
    <w:rsid w:val="0015394F"/>
    <w:rsid w:val="00153ABA"/>
    <w:rsid w:val="00153E25"/>
    <w:rsid w:val="00154505"/>
    <w:rsid w:val="00154B86"/>
    <w:rsid w:val="00154BF4"/>
    <w:rsid w:val="00155D25"/>
    <w:rsid w:val="001562A8"/>
    <w:rsid w:val="00156349"/>
    <w:rsid w:val="0015684D"/>
    <w:rsid w:val="00156C74"/>
    <w:rsid w:val="00156E90"/>
    <w:rsid w:val="001579F1"/>
    <w:rsid w:val="00157D8E"/>
    <w:rsid w:val="00160549"/>
    <w:rsid w:val="00160602"/>
    <w:rsid w:val="001608E4"/>
    <w:rsid w:val="00160BBD"/>
    <w:rsid w:val="00160D20"/>
    <w:rsid w:val="00160D9F"/>
    <w:rsid w:val="00160DA4"/>
    <w:rsid w:val="00161423"/>
    <w:rsid w:val="00162645"/>
    <w:rsid w:val="0016392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4D1"/>
    <w:rsid w:val="00166516"/>
    <w:rsid w:val="00166820"/>
    <w:rsid w:val="00167C2C"/>
    <w:rsid w:val="00170173"/>
    <w:rsid w:val="00170558"/>
    <w:rsid w:val="001705DE"/>
    <w:rsid w:val="001706E2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87"/>
    <w:rsid w:val="00175B9C"/>
    <w:rsid w:val="00176D13"/>
    <w:rsid w:val="001772A8"/>
    <w:rsid w:val="001777C6"/>
    <w:rsid w:val="00177958"/>
    <w:rsid w:val="00177CD5"/>
    <w:rsid w:val="00180641"/>
    <w:rsid w:val="00180A95"/>
    <w:rsid w:val="00180B4C"/>
    <w:rsid w:val="0018179A"/>
    <w:rsid w:val="001817D2"/>
    <w:rsid w:val="00181E1F"/>
    <w:rsid w:val="00181F1C"/>
    <w:rsid w:val="0018218A"/>
    <w:rsid w:val="00182912"/>
    <w:rsid w:val="00184086"/>
    <w:rsid w:val="001842A6"/>
    <w:rsid w:val="00184618"/>
    <w:rsid w:val="00184919"/>
    <w:rsid w:val="00184E7C"/>
    <w:rsid w:val="00185F3B"/>
    <w:rsid w:val="0018613B"/>
    <w:rsid w:val="001904A8"/>
    <w:rsid w:val="00191140"/>
    <w:rsid w:val="001916AA"/>
    <w:rsid w:val="001935E5"/>
    <w:rsid w:val="001937C4"/>
    <w:rsid w:val="00194118"/>
    <w:rsid w:val="00194866"/>
    <w:rsid w:val="00194F7C"/>
    <w:rsid w:val="001959DA"/>
    <w:rsid w:val="00197070"/>
    <w:rsid w:val="001979BA"/>
    <w:rsid w:val="00197CB1"/>
    <w:rsid w:val="001A009A"/>
    <w:rsid w:val="001A0186"/>
    <w:rsid w:val="001A0A05"/>
    <w:rsid w:val="001A1138"/>
    <w:rsid w:val="001A13FA"/>
    <w:rsid w:val="001A1732"/>
    <w:rsid w:val="001A20E8"/>
    <w:rsid w:val="001A2874"/>
    <w:rsid w:val="001A2CE9"/>
    <w:rsid w:val="001A3153"/>
    <w:rsid w:val="001A3A05"/>
    <w:rsid w:val="001A3ADF"/>
    <w:rsid w:val="001A3E18"/>
    <w:rsid w:val="001A43DE"/>
    <w:rsid w:val="001A4563"/>
    <w:rsid w:val="001A4748"/>
    <w:rsid w:val="001A570F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5A50"/>
    <w:rsid w:val="001B6423"/>
    <w:rsid w:val="001B7184"/>
    <w:rsid w:val="001B7FE6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957"/>
    <w:rsid w:val="001D4EF3"/>
    <w:rsid w:val="001D557C"/>
    <w:rsid w:val="001D6554"/>
    <w:rsid w:val="001D6EE5"/>
    <w:rsid w:val="001D7B52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52DF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28BE"/>
    <w:rsid w:val="001F39FA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A4B"/>
    <w:rsid w:val="0020168A"/>
    <w:rsid w:val="002018CC"/>
    <w:rsid w:val="00201BC1"/>
    <w:rsid w:val="00201F24"/>
    <w:rsid w:val="00202234"/>
    <w:rsid w:val="00202A04"/>
    <w:rsid w:val="00202BFE"/>
    <w:rsid w:val="00202DBE"/>
    <w:rsid w:val="00203585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35B"/>
    <w:rsid w:val="0020759E"/>
    <w:rsid w:val="00207B07"/>
    <w:rsid w:val="00207B98"/>
    <w:rsid w:val="00210001"/>
    <w:rsid w:val="00210338"/>
    <w:rsid w:val="002105DC"/>
    <w:rsid w:val="00210B04"/>
    <w:rsid w:val="0021106D"/>
    <w:rsid w:val="0021162B"/>
    <w:rsid w:val="00211C19"/>
    <w:rsid w:val="00211F6A"/>
    <w:rsid w:val="00212535"/>
    <w:rsid w:val="00213E2F"/>
    <w:rsid w:val="00213E32"/>
    <w:rsid w:val="00214276"/>
    <w:rsid w:val="00214A26"/>
    <w:rsid w:val="00216492"/>
    <w:rsid w:val="0021698A"/>
    <w:rsid w:val="00216AA5"/>
    <w:rsid w:val="00220307"/>
    <w:rsid w:val="00220365"/>
    <w:rsid w:val="00220D79"/>
    <w:rsid w:val="00220FFE"/>
    <w:rsid w:val="00221BA5"/>
    <w:rsid w:val="002226F5"/>
    <w:rsid w:val="00222980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40B17"/>
    <w:rsid w:val="00240E5B"/>
    <w:rsid w:val="00241680"/>
    <w:rsid w:val="00241D78"/>
    <w:rsid w:val="002430F2"/>
    <w:rsid w:val="0024516A"/>
    <w:rsid w:val="00245337"/>
    <w:rsid w:val="00245C2C"/>
    <w:rsid w:val="002463C0"/>
    <w:rsid w:val="002463E2"/>
    <w:rsid w:val="002463FA"/>
    <w:rsid w:val="002465D5"/>
    <w:rsid w:val="00246DAE"/>
    <w:rsid w:val="00250C01"/>
    <w:rsid w:val="002521DC"/>
    <w:rsid w:val="00252859"/>
    <w:rsid w:val="00253319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7137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C1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52A5"/>
    <w:rsid w:val="00276ECC"/>
    <w:rsid w:val="00277FA1"/>
    <w:rsid w:val="002804A7"/>
    <w:rsid w:val="00280846"/>
    <w:rsid w:val="00281E5E"/>
    <w:rsid w:val="002821A0"/>
    <w:rsid w:val="00282AC5"/>
    <w:rsid w:val="00282DB1"/>
    <w:rsid w:val="00283BFE"/>
    <w:rsid w:val="00283D51"/>
    <w:rsid w:val="002840F4"/>
    <w:rsid w:val="002847BF"/>
    <w:rsid w:val="0028552D"/>
    <w:rsid w:val="00285733"/>
    <w:rsid w:val="00285983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45B"/>
    <w:rsid w:val="002937D4"/>
    <w:rsid w:val="00293AE8"/>
    <w:rsid w:val="00293D30"/>
    <w:rsid w:val="00293FFC"/>
    <w:rsid w:val="00294348"/>
    <w:rsid w:val="00294C1A"/>
    <w:rsid w:val="00294F3F"/>
    <w:rsid w:val="002950EF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1CCD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7727"/>
    <w:rsid w:val="002B7EB0"/>
    <w:rsid w:val="002C006A"/>
    <w:rsid w:val="002C00BD"/>
    <w:rsid w:val="002C066A"/>
    <w:rsid w:val="002C1258"/>
    <w:rsid w:val="002C17A8"/>
    <w:rsid w:val="002C2C44"/>
    <w:rsid w:val="002C42F6"/>
    <w:rsid w:val="002C4E86"/>
    <w:rsid w:val="002C54C1"/>
    <w:rsid w:val="002C5E97"/>
    <w:rsid w:val="002C6278"/>
    <w:rsid w:val="002C661C"/>
    <w:rsid w:val="002C6793"/>
    <w:rsid w:val="002C72B3"/>
    <w:rsid w:val="002C78B4"/>
    <w:rsid w:val="002C7B23"/>
    <w:rsid w:val="002D04FB"/>
    <w:rsid w:val="002D07BF"/>
    <w:rsid w:val="002D14AB"/>
    <w:rsid w:val="002D1B50"/>
    <w:rsid w:val="002D21D8"/>
    <w:rsid w:val="002D4DEE"/>
    <w:rsid w:val="002D5122"/>
    <w:rsid w:val="002D51CD"/>
    <w:rsid w:val="002D5AAD"/>
    <w:rsid w:val="002D5CA9"/>
    <w:rsid w:val="002D5D80"/>
    <w:rsid w:val="002D6984"/>
    <w:rsid w:val="002D6BF6"/>
    <w:rsid w:val="002D6CFB"/>
    <w:rsid w:val="002D6DBE"/>
    <w:rsid w:val="002D78B4"/>
    <w:rsid w:val="002D7C8E"/>
    <w:rsid w:val="002E1455"/>
    <w:rsid w:val="002E15A7"/>
    <w:rsid w:val="002E160F"/>
    <w:rsid w:val="002E1EE8"/>
    <w:rsid w:val="002E2016"/>
    <w:rsid w:val="002E2074"/>
    <w:rsid w:val="002E21A3"/>
    <w:rsid w:val="002E276E"/>
    <w:rsid w:val="002E2B36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4FD4"/>
    <w:rsid w:val="002E5386"/>
    <w:rsid w:val="002E544D"/>
    <w:rsid w:val="002E5F6B"/>
    <w:rsid w:val="002E60B3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308B"/>
    <w:rsid w:val="002F3699"/>
    <w:rsid w:val="002F3A33"/>
    <w:rsid w:val="002F3B04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7DBE"/>
    <w:rsid w:val="003105D9"/>
    <w:rsid w:val="003109E1"/>
    <w:rsid w:val="00310B4A"/>
    <w:rsid w:val="00311D0A"/>
    <w:rsid w:val="00312118"/>
    <w:rsid w:val="0031266D"/>
    <w:rsid w:val="00312F1A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D00"/>
    <w:rsid w:val="0031715D"/>
    <w:rsid w:val="00320345"/>
    <w:rsid w:val="00320A68"/>
    <w:rsid w:val="00320CFB"/>
    <w:rsid w:val="0032192E"/>
    <w:rsid w:val="00321A1D"/>
    <w:rsid w:val="00322A3E"/>
    <w:rsid w:val="003238C3"/>
    <w:rsid w:val="0032398B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7355"/>
    <w:rsid w:val="003373DB"/>
    <w:rsid w:val="0033777C"/>
    <w:rsid w:val="0033795C"/>
    <w:rsid w:val="0034018E"/>
    <w:rsid w:val="00340192"/>
    <w:rsid w:val="003403C0"/>
    <w:rsid w:val="0034062D"/>
    <w:rsid w:val="00340692"/>
    <w:rsid w:val="00340EE0"/>
    <w:rsid w:val="00340FFA"/>
    <w:rsid w:val="003412B1"/>
    <w:rsid w:val="003415B6"/>
    <w:rsid w:val="00341B71"/>
    <w:rsid w:val="00342322"/>
    <w:rsid w:val="0034257A"/>
    <w:rsid w:val="003426BF"/>
    <w:rsid w:val="00342A21"/>
    <w:rsid w:val="00342AA1"/>
    <w:rsid w:val="00342CB9"/>
    <w:rsid w:val="00342DC7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7D5"/>
    <w:rsid w:val="0034783E"/>
    <w:rsid w:val="00350615"/>
    <w:rsid w:val="00350BED"/>
    <w:rsid w:val="00350E1F"/>
    <w:rsid w:val="00352541"/>
    <w:rsid w:val="00354B78"/>
    <w:rsid w:val="00354BBC"/>
    <w:rsid w:val="00355EDF"/>
    <w:rsid w:val="0035658A"/>
    <w:rsid w:val="00357ADD"/>
    <w:rsid w:val="00357DC7"/>
    <w:rsid w:val="00360444"/>
    <w:rsid w:val="00360501"/>
    <w:rsid w:val="0036051A"/>
    <w:rsid w:val="003605F6"/>
    <w:rsid w:val="00361551"/>
    <w:rsid w:val="0036204B"/>
    <w:rsid w:val="00362847"/>
    <w:rsid w:val="003629E4"/>
    <w:rsid w:val="003639AA"/>
    <w:rsid w:val="00363B54"/>
    <w:rsid w:val="00363E13"/>
    <w:rsid w:val="00364141"/>
    <w:rsid w:val="003648BA"/>
    <w:rsid w:val="00364911"/>
    <w:rsid w:val="00364F4B"/>
    <w:rsid w:val="00365B87"/>
    <w:rsid w:val="00365C7D"/>
    <w:rsid w:val="00365F02"/>
    <w:rsid w:val="003664F7"/>
    <w:rsid w:val="00366705"/>
    <w:rsid w:val="0036700A"/>
    <w:rsid w:val="003671ED"/>
    <w:rsid w:val="00367708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F2A"/>
    <w:rsid w:val="00374B6B"/>
    <w:rsid w:val="00374D92"/>
    <w:rsid w:val="003751AD"/>
    <w:rsid w:val="00376236"/>
    <w:rsid w:val="00376A71"/>
    <w:rsid w:val="00377222"/>
    <w:rsid w:val="003778BE"/>
    <w:rsid w:val="003779A2"/>
    <w:rsid w:val="00377C5E"/>
    <w:rsid w:val="003800AF"/>
    <w:rsid w:val="0038139C"/>
    <w:rsid w:val="00381BE5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9E2"/>
    <w:rsid w:val="00385B97"/>
    <w:rsid w:val="00386157"/>
    <w:rsid w:val="00386912"/>
    <w:rsid w:val="00386AAC"/>
    <w:rsid w:val="00386ADE"/>
    <w:rsid w:val="00386C8D"/>
    <w:rsid w:val="00386D22"/>
    <w:rsid w:val="003878C9"/>
    <w:rsid w:val="00390D0A"/>
    <w:rsid w:val="00390F03"/>
    <w:rsid w:val="003911FA"/>
    <w:rsid w:val="00391AB2"/>
    <w:rsid w:val="00391E14"/>
    <w:rsid w:val="003936AA"/>
    <w:rsid w:val="00393B69"/>
    <w:rsid w:val="00393C0E"/>
    <w:rsid w:val="003945AA"/>
    <w:rsid w:val="0039545C"/>
    <w:rsid w:val="003959F6"/>
    <w:rsid w:val="00395C8F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B65"/>
    <w:rsid w:val="003B32C1"/>
    <w:rsid w:val="003B3A4B"/>
    <w:rsid w:val="003B3F08"/>
    <w:rsid w:val="003B479C"/>
    <w:rsid w:val="003B47AE"/>
    <w:rsid w:val="003B48C0"/>
    <w:rsid w:val="003B5096"/>
    <w:rsid w:val="003B55DE"/>
    <w:rsid w:val="003B5C47"/>
    <w:rsid w:val="003B5DF2"/>
    <w:rsid w:val="003B6D97"/>
    <w:rsid w:val="003B7226"/>
    <w:rsid w:val="003B74E1"/>
    <w:rsid w:val="003B75F4"/>
    <w:rsid w:val="003B791E"/>
    <w:rsid w:val="003B7EA4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76"/>
    <w:rsid w:val="003C5FD7"/>
    <w:rsid w:val="003C609E"/>
    <w:rsid w:val="003C6275"/>
    <w:rsid w:val="003C62F2"/>
    <w:rsid w:val="003C65E9"/>
    <w:rsid w:val="003C6615"/>
    <w:rsid w:val="003C674E"/>
    <w:rsid w:val="003C6AD6"/>
    <w:rsid w:val="003C6CE4"/>
    <w:rsid w:val="003C6DB1"/>
    <w:rsid w:val="003C709C"/>
    <w:rsid w:val="003D0233"/>
    <w:rsid w:val="003D023E"/>
    <w:rsid w:val="003D084B"/>
    <w:rsid w:val="003D1078"/>
    <w:rsid w:val="003D129F"/>
    <w:rsid w:val="003D1688"/>
    <w:rsid w:val="003D17B8"/>
    <w:rsid w:val="003D2C66"/>
    <w:rsid w:val="003D2F9D"/>
    <w:rsid w:val="003D4284"/>
    <w:rsid w:val="003D4382"/>
    <w:rsid w:val="003D43E5"/>
    <w:rsid w:val="003D47AF"/>
    <w:rsid w:val="003D4C30"/>
    <w:rsid w:val="003D5179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26F1"/>
    <w:rsid w:val="003E3374"/>
    <w:rsid w:val="003E4012"/>
    <w:rsid w:val="003E4181"/>
    <w:rsid w:val="003E4719"/>
    <w:rsid w:val="003E4927"/>
    <w:rsid w:val="003E4D76"/>
    <w:rsid w:val="003E5379"/>
    <w:rsid w:val="003E55B1"/>
    <w:rsid w:val="003E5730"/>
    <w:rsid w:val="003E6D56"/>
    <w:rsid w:val="003E6E03"/>
    <w:rsid w:val="003E74B0"/>
    <w:rsid w:val="003E7DE1"/>
    <w:rsid w:val="003F004A"/>
    <w:rsid w:val="003F048E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1B06"/>
    <w:rsid w:val="004021C4"/>
    <w:rsid w:val="004021DF"/>
    <w:rsid w:val="00403499"/>
    <w:rsid w:val="004036E0"/>
    <w:rsid w:val="004037DD"/>
    <w:rsid w:val="00403EDC"/>
    <w:rsid w:val="00404065"/>
    <w:rsid w:val="0040443F"/>
    <w:rsid w:val="004053E1"/>
    <w:rsid w:val="004055C9"/>
    <w:rsid w:val="00405763"/>
    <w:rsid w:val="00406952"/>
    <w:rsid w:val="00407603"/>
    <w:rsid w:val="004076F7"/>
    <w:rsid w:val="00407F1C"/>
    <w:rsid w:val="004119BA"/>
    <w:rsid w:val="004122ED"/>
    <w:rsid w:val="00412C7A"/>
    <w:rsid w:val="00413034"/>
    <w:rsid w:val="00413089"/>
    <w:rsid w:val="004130BD"/>
    <w:rsid w:val="00413DFC"/>
    <w:rsid w:val="0041402E"/>
    <w:rsid w:val="00414DDA"/>
    <w:rsid w:val="00414DF1"/>
    <w:rsid w:val="00414E9B"/>
    <w:rsid w:val="0041506F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50B5"/>
    <w:rsid w:val="00435447"/>
    <w:rsid w:val="00435EA4"/>
    <w:rsid w:val="00435EDE"/>
    <w:rsid w:val="004370AA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448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512F"/>
    <w:rsid w:val="0045540E"/>
    <w:rsid w:val="00455494"/>
    <w:rsid w:val="00455AB5"/>
    <w:rsid w:val="00455CBE"/>
    <w:rsid w:val="00455EB7"/>
    <w:rsid w:val="00455FD5"/>
    <w:rsid w:val="00457B6F"/>
    <w:rsid w:val="00457CC6"/>
    <w:rsid w:val="004602E1"/>
    <w:rsid w:val="0046036D"/>
    <w:rsid w:val="004609C2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1425"/>
    <w:rsid w:val="00471443"/>
    <w:rsid w:val="00472103"/>
    <w:rsid w:val="004728ED"/>
    <w:rsid w:val="004737D0"/>
    <w:rsid w:val="00474F4B"/>
    <w:rsid w:val="004750E0"/>
    <w:rsid w:val="00475ACE"/>
    <w:rsid w:val="00475C7D"/>
    <w:rsid w:val="00476C51"/>
    <w:rsid w:val="00476CBE"/>
    <w:rsid w:val="004773FC"/>
    <w:rsid w:val="00477623"/>
    <w:rsid w:val="00480328"/>
    <w:rsid w:val="004804EA"/>
    <w:rsid w:val="0048110E"/>
    <w:rsid w:val="00482163"/>
    <w:rsid w:val="00482AA9"/>
    <w:rsid w:val="004830F4"/>
    <w:rsid w:val="004834FC"/>
    <w:rsid w:val="0048396A"/>
    <w:rsid w:val="00483B15"/>
    <w:rsid w:val="00483FB9"/>
    <w:rsid w:val="004845C8"/>
    <w:rsid w:val="004849BE"/>
    <w:rsid w:val="00484CF0"/>
    <w:rsid w:val="004851F0"/>
    <w:rsid w:val="004866B0"/>
    <w:rsid w:val="00486C44"/>
    <w:rsid w:val="004875F1"/>
    <w:rsid w:val="004879A9"/>
    <w:rsid w:val="00487AD4"/>
    <w:rsid w:val="00487F0F"/>
    <w:rsid w:val="004903FB"/>
    <w:rsid w:val="004905E4"/>
    <w:rsid w:val="00491176"/>
    <w:rsid w:val="004913E1"/>
    <w:rsid w:val="004919E4"/>
    <w:rsid w:val="00491F90"/>
    <w:rsid w:val="0049237B"/>
    <w:rsid w:val="00492C93"/>
    <w:rsid w:val="00492E29"/>
    <w:rsid w:val="00493D94"/>
    <w:rsid w:val="004946CD"/>
    <w:rsid w:val="00494AE7"/>
    <w:rsid w:val="00494E37"/>
    <w:rsid w:val="00495FC7"/>
    <w:rsid w:val="0049669A"/>
    <w:rsid w:val="00496877"/>
    <w:rsid w:val="00496B3C"/>
    <w:rsid w:val="004974D8"/>
    <w:rsid w:val="004977C7"/>
    <w:rsid w:val="004A03F8"/>
    <w:rsid w:val="004A13C4"/>
    <w:rsid w:val="004A1BC0"/>
    <w:rsid w:val="004A1F98"/>
    <w:rsid w:val="004A32CC"/>
    <w:rsid w:val="004A3794"/>
    <w:rsid w:val="004A4C06"/>
    <w:rsid w:val="004A5319"/>
    <w:rsid w:val="004A57D7"/>
    <w:rsid w:val="004A57DB"/>
    <w:rsid w:val="004A57E2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CAC"/>
    <w:rsid w:val="004B19B5"/>
    <w:rsid w:val="004B1D7D"/>
    <w:rsid w:val="004B2677"/>
    <w:rsid w:val="004B2E96"/>
    <w:rsid w:val="004B3088"/>
    <w:rsid w:val="004B32A8"/>
    <w:rsid w:val="004B32F7"/>
    <w:rsid w:val="004B37BA"/>
    <w:rsid w:val="004B3A83"/>
    <w:rsid w:val="004B460A"/>
    <w:rsid w:val="004B4F03"/>
    <w:rsid w:val="004B61F1"/>
    <w:rsid w:val="004B68C4"/>
    <w:rsid w:val="004B6B1E"/>
    <w:rsid w:val="004C0212"/>
    <w:rsid w:val="004C057C"/>
    <w:rsid w:val="004C05F9"/>
    <w:rsid w:val="004C0B32"/>
    <w:rsid w:val="004C1573"/>
    <w:rsid w:val="004C18FD"/>
    <w:rsid w:val="004C2751"/>
    <w:rsid w:val="004C2864"/>
    <w:rsid w:val="004C2BFF"/>
    <w:rsid w:val="004C30A7"/>
    <w:rsid w:val="004C34FE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AE"/>
    <w:rsid w:val="004D6968"/>
    <w:rsid w:val="004D6DCA"/>
    <w:rsid w:val="004D715C"/>
    <w:rsid w:val="004D7205"/>
    <w:rsid w:val="004D7340"/>
    <w:rsid w:val="004D7440"/>
    <w:rsid w:val="004D79E0"/>
    <w:rsid w:val="004E0194"/>
    <w:rsid w:val="004E0E99"/>
    <w:rsid w:val="004E1325"/>
    <w:rsid w:val="004E13D4"/>
    <w:rsid w:val="004E1905"/>
    <w:rsid w:val="004E1E6B"/>
    <w:rsid w:val="004E2308"/>
    <w:rsid w:val="004E2404"/>
    <w:rsid w:val="004E2628"/>
    <w:rsid w:val="004E2A2E"/>
    <w:rsid w:val="004E2EDF"/>
    <w:rsid w:val="004E2F37"/>
    <w:rsid w:val="004E3A84"/>
    <w:rsid w:val="004E3BF3"/>
    <w:rsid w:val="004E4437"/>
    <w:rsid w:val="004E4A16"/>
    <w:rsid w:val="004E52AA"/>
    <w:rsid w:val="004E54DA"/>
    <w:rsid w:val="004E5811"/>
    <w:rsid w:val="004E6FA6"/>
    <w:rsid w:val="004EE66A"/>
    <w:rsid w:val="004F0396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39CA"/>
    <w:rsid w:val="004F45F2"/>
    <w:rsid w:val="004F563A"/>
    <w:rsid w:val="004F56C3"/>
    <w:rsid w:val="004F5DF9"/>
    <w:rsid w:val="004F6042"/>
    <w:rsid w:val="004F65CC"/>
    <w:rsid w:val="004F66B4"/>
    <w:rsid w:val="004F6C38"/>
    <w:rsid w:val="004F737D"/>
    <w:rsid w:val="004F78C6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340D"/>
    <w:rsid w:val="005037A6"/>
    <w:rsid w:val="00503938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1A69"/>
    <w:rsid w:val="00511FE8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4CD"/>
    <w:rsid w:val="00516728"/>
    <w:rsid w:val="0051674B"/>
    <w:rsid w:val="00516A5D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E99"/>
    <w:rsid w:val="0052410E"/>
    <w:rsid w:val="00524710"/>
    <w:rsid w:val="00524C7C"/>
    <w:rsid w:val="00525315"/>
    <w:rsid w:val="005259D4"/>
    <w:rsid w:val="00525A84"/>
    <w:rsid w:val="00525BE2"/>
    <w:rsid w:val="005268EB"/>
    <w:rsid w:val="00526974"/>
    <w:rsid w:val="00526B87"/>
    <w:rsid w:val="00526C3D"/>
    <w:rsid w:val="005273E0"/>
    <w:rsid w:val="005276CE"/>
    <w:rsid w:val="00527C4A"/>
    <w:rsid w:val="00527D57"/>
    <w:rsid w:val="00530AE8"/>
    <w:rsid w:val="0053119E"/>
    <w:rsid w:val="0053131C"/>
    <w:rsid w:val="0053132E"/>
    <w:rsid w:val="00531425"/>
    <w:rsid w:val="00532126"/>
    <w:rsid w:val="00532993"/>
    <w:rsid w:val="00532A04"/>
    <w:rsid w:val="00533750"/>
    <w:rsid w:val="005338DF"/>
    <w:rsid w:val="0053391D"/>
    <w:rsid w:val="0053498D"/>
    <w:rsid w:val="00534B33"/>
    <w:rsid w:val="005356C1"/>
    <w:rsid w:val="0053570E"/>
    <w:rsid w:val="00535A68"/>
    <w:rsid w:val="00536923"/>
    <w:rsid w:val="00537A7D"/>
    <w:rsid w:val="00537BE7"/>
    <w:rsid w:val="0054016D"/>
    <w:rsid w:val="005402E7"/>
    <w:rsid w:val="0054077F"/>
    <w:rsid w:val="00540A4E"/>
    <w:rsid w:val="00541DB9"/>
    <w:rsid w:val="00542A36"/>
    <w:rsid w:val="005434D7"/>
    <w:rsid w:val="0054384E"/>
    <w:rsid w:val="00544C09"/>
    <w:rsid w:val="00545B8E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E3F"/>
    <w:rsid w:val="00552F78"/>
    <w:rsid w:val="00553389"/>
    <w:rsid w:val="00553622"/>
    <w:rsid w:val="005539FC"/>
    <w:rsid w:val="00553D9A"/>
    <w:rsid w:val="00554F4E"/>
    <w:rsid w:val="00555496"/>
    <w:rsid w:val="005555D6"/>
    <w:rsid w:val="005569C3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FC"/>
    <w:rsid w:val="00566D73"/>
    <w:rsid w:val="00567C15"/>
    <w:rsid w:val="00570B5A"/>
    <w:rsid w:val="00570DD6"/>
    <w:rsid w:val="0057249A"/>
    <w:rsid w:val="00572580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EA5"/>
    <w:rsid w:val="0058251E"/>
    <w:rsid w:val="00584482"/>
    <w:rsid w:val="005846C9"/>
    <w:rsid w:val="00584FA3"/>
    <w:rsid w:val="00585EEB"/>
    <w:rsid w:val="00586906"/>
    <w:rsid w:val="005872CC"/>
    <w:rsid w:val="005873FC"/>
    <w:rsid w:val="00590646"/>
    <w:rsid w:val="00590EAF"/>
    <w:rsid w:val="00590F5F"/>
    <w:rsid w:val="00591709"/>
    <w:rsid w:val="00591ADF"/>
    <w:rsid w:val="00592626"/>
    <w:rsid w:val="005926A6"/>
    <w:rsid w:val="00592C40"/>
    <w:rsid w:val="00592FEA"/>
    <w:rsid w:val="00593A7A"/>
    <w:rsid w:val="005941CA"/>
    <w:rsid w:val="0059549E"/>
    <w:rsid w:val="005954DF"/>
    <w:rsid w:val="005957DD"/>
    <w:rsid w:val="00595DA6"/>
    <w:rsid w:val="005960B8"/>
    <w:rsid w:val="00596883"/>
    <w:rsid w:val="0059695C"/>
    <w:rsid w:val="00596AF1"/>
    <w:rsid w:val="00596C72"/>
    <w:rsid w:val="00597898"/>
    <w:rsid w:val="00597AC2"/>
    <w:rsid w:val="00597CA8"/>
    <w:rsid w:val="005A0202"/>
    <w:rsid w:val="005A0528"/>
    <w:rsid w:val="005A0C51"/>
    <w:rsid w:val="005A1128"/>
    <w:rsid w:val="005A1DF1"/>
    <w:rsid w:val="005A29E3"/>
    <w:rsid w:val="005A3B20"/>
    <w:rsid w:val="005A3F8A"/>
    <w:rsid w:val="005A445B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A7E2A"/>
    <w:rsid w:val="005B0066"/>
    <w:rsid w:val="005B018E"/>
    <w:rsid w:val="005B046F"/>
    <w:rsid w:val="005B07CB"/>
    <w:rsid w:val="005B09C8"/>
    <w:rsid w:val="005B0AFB"/>
    <w:rsid w:val="005B1254"/>
    <w:rsid w:val="005B12EE"/>
    <w:rsid w:val="005B1C59"/>
    <w:rsid w:val="005B20BB"/>
    <w:rsid w:val="005B3094"/>
    <w:rsid w:val="005B359A"/>
    <w:rsid w:val="005B41F1"/>
    <w:rsid w:val="005B48F0"/>
    <w:rsid w:val="005B4A13"/>
    <w:rsid w:val="005B4D36"/>
    <w:rsid w:val="005B511B"/>
    <w:rsid w:val="005B5788"/>
    <w:rsid w:val="005B58F0"/>
    <w:rsid w:val="005B5D6A"/>
    <w:rsid w:val="005B654A"/>
    <w:rsid w:val="005B6D5A"/>
    <w:rsid w:val="005B785F"/>
    <w:rsid w:val="005B7A3A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A49"/>
    <w:rsid w:val="005C3E02"/>
    <w:rsid w:val="005C434E"/>
    <w:rsid w:val="005C4633"/>
    <w:rsid w:val="005C4DA7"/>
    <w:rsid w:val="005C528C"/>
    <w:rsid w:val="005C52BD"/>
    <w:rsid w:val="005C52D4"/>
    <w:rsid w:val="005C5BB0"/>
    <w:rsid w:val="005C66FD"/>
    <w:rsid w:val="005C6AB8"/>
    <w:rsid w:val="005C6B12"/>
    <w:rsid w:val="005C6D5D"/>
    <w:rsid w:val="005C7669"/>
    <w:rsid w:val="005C76D8"/>
    <w:rsid w:val="005C7D37"/>
    <w:rsid w:val="005C7DCE"/>
    <w:rsid w:val="005C7FA9"/>
    <w:rsid w:val="005D0DD1"/>
    <w:rsid w:val="005D0FB4"/>
    <w:rsid w:val="005D14BE"/>
    <w:rsid w:val="005D1FC2"/>
    <w:rsid w:val="005D2ACC"/>
    <w:rsid w:val="005D2B55"/>
    <w:rsid w:val="005D3030"/>
    <w:rsid w:val="005D30B6"/>
    <w:rsid w:val="005D428D"/>
    <w:rsid w:val="005D4928"/>
    <w:rsid w:val="005D5B63"/>
    <w:rsid w:val="005D6447"/>
    <w:rsid w:val="005D65A0"/>
    <w:rsid w:val="005D71B0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37A0"/>
    <w:rsid w:val="005E47F7"/>
    <w:rsid w:val="005E51B1"/>
    <w:rsid w:val="005E538B"/>
    <w:rsid w:val="005E5528"/>
    <w:rsid w:val="005E587B"/>
    <w:rsid w:val="005E60E9"/>
    <w:rsid w:val="005E6642"/>
    <w:rsid w:val="005E6C5D"/>
    <w:rsid w:val="005E6D43"/>
    <w:rsid w:val="005E6F84"/>
    <w:rsid w:val="005E7043"/>
    <w:rsid w:val="005E753C"/>
    <w:rsid w:val="005E75AD"/>
    <w:rsid w:val="005F0676"/>
    <w:rsid w:val="005F1CFA"/>
    <w:rsid w:val="005F1E76"/>
    <w:rsid w:val="005F2122"/>
    <w:rsid w:val="005F255F"/>
    <w:rsid w:val="005F2D1C"/>
    <w:rsid w:val="005F333B"/>
    <w:rsid w:val="005F34E6"/>
    <w:rsid w:val="005F4215"/>
    <w:rsid w:val="005F44C6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3CF"/>
    <w:rsid w:val="006026D1"/>
    <w:rsid w:val="006029E2"/>
    <w:rsid w:val="00602B5F"/>
    <w:rsid w:val="00603459"/>
    <w:rsid w:val="00604277"/>
    <w:rsid w:val="00604447"/>
    <w:rsid w:val="00604CC7"/>
    <w:rsid w:val="00604DC9"/>
    <w:rsid w:val="00604FCD"/>
    <w:rsid w:val="00604FCF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277"/>
    <w:rsid w:val="00617518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B52"/>
    <w:rsid w:val="00623436"/>
    <w:rsid w:val="00623498"/>
    <w:rsid w:val="006236D8"/>
    <w:rsid w:val="0062403D"/>
    <w:rsid w:val="006243BF"/>
    <w:rsid w:val="00624F55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1549"/>
    <w:rsid w:val="00632048"/>
    <w:rsid w:val="0063246D"/>
    <w:rsid w:val="0063257C"/>
    <w:rsid w:val="00632D6B"/>
    <w:rsid w:val="00634E98"/>
    <w:rsid w:val="00635279"/>
    <w:rsid w:val="00635B69"/>
    <w:rsid w:val="00636593"/>
    <w:rsid w:val="00637849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31A0"/>
    <w:rsid w:val="00643CE7"/>
    <w:rsid w:val="006443EF"/>
    <w:rsid w:val="00644475"/>
    <w:rsid w:val="006445F8"/>
    <w:rsid w:val="00644ACB"/>
    <w:rsid w:val="00644CB7"/>
    <w:rsid w:val="00644FDA"/>
    <w:rsid w:val="00645C8E"/>
    <w:rsid w:val="0064607E"/>
    <w:rsid w:val="00646360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879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02E"/>
    <w:rsid w:val="00670BB3"/>
    <w:rsid w:val="00671250"/>
    <w:rsid w:val="00671932"/>
    <w:rsid w:val="00671E95"/>
    <w:rsid w:val="00672017"/>
    <w:rsid w:val="00672293"/>
    <w:rsid w:val="006735EB"/>
    <w:rsid w:val="00673847"/>
    <w:rsid w:val="00674840"/>
    <w:rsid w:val="00674964"/>
    <w:rsid w:val="00674C6E"/>
    <w:rsid w:val="00675CA9"/>
    <w:rsid w:val="00675EF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82D"/>
    <w:rsid w:val="00684CA4"/>
    <w:rsid w:val="00684E72"/>
    <w:rsid w:val="00685909"/>
    <w:rsid w:val="0068599B"/>
    <w:rsid w:val="006859B5"/>
    <w:rsid w:val="00686692"/>
    <w:rsid w:val="006869EC"/>
    <w:rsid w:val="006876DE"/>
    <w:rsid w:val="00690011"/>
    <w:rsid w:val="006901E4"/>
    <w:rsid w:val="00690316"/>
    <w:rsid w:val="0069077E"/>
    <w:rsid w:val="00690B6C"/>
    <w:rsid w:val="00690CAC"/>
    <w:rsid w:val="00692178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368"/>
    <w:rsid w:val="006A2935"/>
    <w:rsid w:val="006A3CAE"/>
    <w:rsid w:val="006A4E44"/>
    <w:rsid w:val="006A51E4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4D6C"/>
    <w:rsid w:val="006B51B2"/>
    <w:rsid w:val="006B5B2C"/>
    <w:rsid w:val="006B62A5"/>
    <w:rsid w:val="006B7B15"/>
    <w:rsid w:val="006B7FB0"/>
    <w:rsid w:val="006C0913"/>
    <w:rsid w:val="006C0D78"/>
    <w:rsid w:val="006C17A0"/>
    <w:rsid w:val="006C17D4"/>
    <w:rsid w:val="006C18B2"/>
    <w:rsid w:val="006C2C16"/>
    <w:rsid w:val="006C2CC5"/>
    <w:rsid w:val="006C3C4A"/>
    <w:rsid w:val="006C468E"/>
    <w:rsid w:val="006C5AAA"/>
    <w:rsid w:val="006C6780"/>
    <w:rsid w:val="006C67DA"/>
    <w:rsid w:val="006C69E6"/>
    <w:rsid w:val="006C7300"/>
    <w:rsid w:val="006C7846"/>
    <w:rsid w:val="006C7CCE"/>
    <w:rsid w:val="006D000D"/>
    <w:rsid w:val="006D04BE"/>
    <w:rsid w:val="006D0921"/>
    <w:rsid w:val="006D0D9A"/>
    <w:rsid w:val="006D1198"/>
    <w:rsid w:val="006D18F6"/>
    <w:rsid w:val="006D19EB"/>
    <w:rsid w:val="006D1B6C"/>
    <w:rsid w:val="006D1F05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512F"/>
    <w:rsid w:val="006D5FA5"/>
    <w:rsid w:val="006D6610"/>
    <w:rsid w:val="006D70F2"/>
    <w:rsid w:val="006D780E"/>
    <w:rsid w:val="006D7854"/>
    <w:rsid w:val="006D7860"/>
    <w:rsid w:val="006D79C3"/>
    <w:rsid w:val="006E084B"/>
    <w:rsid w:val="006E09F2"/>
    <w:rsid w:val="006E1476"/>
    <w:rsid w:val="006E1B4C"/>
    <w:rsid w:val="006E1DB8"/>
    <w:rsid w:val="006E1E3F"/>
    <w:rsid w:val="006E29ED"/>
    <w:rsid w:val="006E2D9C"/>
    <w:rsid w:val="006E4C6B"/>
    <w:rsid w:val="006E4F55"/>
    <w:rsid w:val="006E53E9"/>
    <w:rsid w:val="006E54A6"/>
    <w:rsid w:val="006E5777"/>
    <w:rsid w:val="006E5902"/>
    <w:rsid w:val="006E6236"/>
    <w:rsid w:val="006E649F"/>
    <w:rsid w:val="006E721C"/>
    <w:rsid w:val="006E7556"/>
    <w:rsid w:val="006E786D"/>
    <w:rsid w:val="006F003B"/>
    <w:rsid w:val="006F12DD"/>
    <w:rsid w:val="006F20F5"/>
    <w:rsid w:val="006F2149"/>
    <w:rsid w:val="006F2599"/>
    <w:rsid w:val="006F26AF"/>
    <w:rsid w:val="006F3361"/>
    <w:rsid w:val="006F3866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62DB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5DF"/>
    <w:rsid w:val="00705A9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A09"/>
    <w:rsid w:val="00715114"/>
    <w:rsid w:val="00715139"/>
    <w:rsid w:val="007159EC"/>
    <w:rsid w:val="007164C4"/>
    <w:rsid w:val="007166B3"/>
    <w:rsid w:val="00716ABD"/>
    <w:rsid w:val="00717D09"/>
    <w:rsid w:val="00720342"/>
    <w:rsid w:val="00720EA6"/>
    <w:rsid w:val="007214E3"/>
    <w:rsid w:val="00722D13"/>
    <w:rsid w:val="00722EB6"/>
    <w:rsid w:val="00723B4F"/>
    <w:rsid w:val="007242A3"/>
    <w:rsid w:val="00726924"/>
    <w:rsid w:val="0072717B"/>
    <w:rsid w:val="0072781B"/>
    <w:rsid w:val="00727F52"/>
    <w:rsid w:val="0073009A"/>
    <w:rsid w:val="00730973"/>
    <w:rsid w:val="00730D94"/>
    <w:rsid w:val="00731081"/>
    <w:rsid w:val="007310DE"/>
    <w:rsid w:val="0073153F"/>
    <w:rsid w:val="00731741"/>
    <w:rsid w:val="007317FD"/>
    <w:rsid w:val="007321C2"/>
    <w:rsid w:val="0073225B"/>
    <w:rsid w:val="00732BBA"/>
    <w:rsid w:val="00733245"/>
    <w:rsid w:val="00733DE0"/>
    <w:rsid w:val="00734628"/>
    <w:rsid w:val="00734BA3"/>
    <w:rsid w:val="007350B8"/>
    <w:rsid w:val="00735226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35AB"/>
    <w:rsid w:val="00744F18"/>
    <w:rsid w:val="00746073"/>
    <w:rsid w:val="00747316"/>
    <w:rsid w:val="00747367"/>
    <w:rsid w:val="00747434"/>
    <w:rsid w:val="0074783D"/>
    <w:rsid w:val="00747CCD"/>
    <w:rsid w:val="00747D2C"/>
    <w:rsid w:val="00750255"/>
    <w:rsid w:val="007508B8"/>
    <w:rsid w:val="00750A6C"/>
    <w:rsid w:val="00751280"/>
    <w:rsid w:val="00751BF5"/>
    <w:rsid w:val="00751D83"/>
    <w:rsid w:val="007531D3"/>
    <w:rsid w:val="00754359"/>
    <w:rsid w:val="00756204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410"/>
    <w:rsid w:val="00763C01"/>
    <w:rsid w:val="00763FAD"/>
    <w:rsid w:val="007643AB"/>
    <w:rsid w:val="00764B79"/>
    <w:rsid w:val="00764F36"/>
    <w:rsid w:val="007656AF"/>
    <w:rsid w:val="00766275"/>
    <w:rsid w:val="0076696B"/>
    <w:rsid w:val="00766CD6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259"/>
    <w:rsid w:val="00775CFB"/>
    <w:rsid w:val="00776216"/>
    <w:rsid w:val="007763D6"/>
    <w:rsid w:val="00776572"/>
    <w:rsid w:val="0077738D"/>
    <w:rsid w:val="007774C2"/>
    <w:rsid w:val="00777ADF"/>
    <w:rsid w:val="00781AD8"/>
    <w:rsid w:val="00783A7E"/>
    <w:rsid w:val="00784CC4"/>
    <w:rsid w:val="00786098"/>
    <w:rsid w:val="00786EB8"/>
    <w:rsid w:val="00787D28"/>
    <w:rsid w:val="0079000C"/>
    <w:rsid w:val="00790B29"/>
    <w:rsid w:val="00790B3E"/>
    <w:rsid w:val="00790D7B"/>
    <w:rsid w:val="00790D93"/>
    <w:rsid w:val="00790FBD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97F92"/>
    <w:rsid w:val="007A0657"/>
    <w:rsid w:val="007A0679"/>
    <w:rsid w:val="007A1395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644F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276C"/>
    <w:rsid w:val="007B3291"/>
    <w:rsid w:val="007B3771"/>
    <w:rsid w:val="007B4C07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D04"/>
    <w:rsid w:val="007D1573"/>
    <w:rsid w:val="007D1CB4"/>
    <w:rsid w:val="007D1F1A"/>
    <w:rsid w:val="007D3011"/>
    <w:rsid w:val="007D3195"/>
    <w:rsid w:val="007D3572"/>
    <w:rsid w:val="007D3FCB"/>
    <w:rsid w:val="007D4064"/>
    <w:rsid w:val="007D501A"/>
    <w:rsid w:val="007D5105"/>
    <w:rsid w:val="007D53CD"/>
    <w:rsid w:val="007D6377"/>
    <w:rsid w:val="007D6528"/>
    <w:rsid w:val="007D699F"/>
    <w:rsid w:val="007D6AF4"/>
    <w:rsid w:val="007D7EFC"/>
    <w:rsid w:val="007E02CE"/>
    <w:rsid w:val="007E103C"/>
    <w:rsid w:val="007E1221"/>
    <w:rsid w:val="007E24B8"/>
    <w:rsid w:val="007E2A27"/>
    <w:rsid w:val="007E300C"/>
    <w:rsid w:val="007E3133"/>
    <w:rsid w:val="007E3995"/>
    <w:rsid w:val="007E39F0"/>
    <w:rsid w:val="007E3F65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2C1"/>
    <w:rsid w:val="007F1FC9"/>
    <w:rsid w:val="007F2093"/>
    <w:rsid w:val="007F2AE5"/>
    <w:rsid w:val="007F2B8F"/>
    <w:rsid w:val="007F31E1"/>
    <w:rsid w:val="007F3400"/>
    <w:rsid w:val="007F370B"/>
    <w:rsid w:val="007F49A4"/>
    <w:rsid w:val="007F49D9"/>
    <w:rsid w:val="007F4DCC"/>
    <w:rsid w:val="007F52E1"/>
    <w:rsid w:val="007F53A1"/>
    <w:rsid w:val="007F56C3"/>
    <w:rsid w:val="007F5EA8"/>
    <w:rsid w:val="007F5FEB"/>
    <w:rsid w:val="007F6AB0"/>
    <w:rsid w:val="007F77AD"/>
    <w:rsid w:val="00800347"/>
    <w:rsid w:val="00800A85"/>
    <w:rsid w:val="00800C84"/>
    <w:rsid w:val="00801FC3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D3F"/>
    <w:rsid w:val="00805F72"/>
    <w:rsid w:val="0080756C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528"/>
    <w:rsid w:val="00815792"/>
    <w:rsid w:val="00815C9B"/>
    <w:rsid w:val="00815F59"/>
    <w:rsid w:val="008168D8"/>
    <w:rsid w:val="00816D49"/>
    <w:rsid w:val="008203A8"/>
    <w:rsid w:val="00821833"/>
    <w:rsid w:val="00821C72"/>
    <w:rsid w:val="00822C89"/>
    <w:rsid w:val="008241C6"/>
    <w:rsid w:val="008243C9"/>
    <w:rsid w:val="00824831"/>
    <w:rsid w:val="008251AB"/>
    <w:rsid w:val="008255A4"/>
    <w:rsid w:val="008257ED"/>
    <w:rsid w:val="00825882"/>
    <w:rsid w:val="00825ABA"/>
    <w:rsid w:val="008275D0"/>
    <w:rsid w:val="008278E9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F5"/>
    <w:rsid w:val="00837428"/>
    <w:rsid w:val="0083782E"/>
    <w:rsid w:val="0083796E"/>
    <w:rsid w:val="00840481"/>
    <w:rsid w:val="00840BF1"/>
    <w:rsid w:val="008414B4"/>
    <w:rsid w:val="00841661"/>
    <w:rsid w:val="00841859"/>
    <w:rsid w:val="00842420"/>
    <w:rsid w:val="0084242C"/>
    <w:rsid w:val="008429CF"/>
    <w:rsid w:val="00842CCA"/>
    <w:rsid w:val="00843638"/>
    <w:rsid w:val="0084405B"/>
    <w:rsid w:val="008443C4"/>
    <w:rsid w:val="008446E2"/>
    <w:rsid w:val="0084493A"/>
    <w:rsid w:val="00844CEC"/>
    <w:rsid w:val="00844E0E"/>
    <w:rsid w:val="00845630"/>
    <w:rsid w:val="00845896"/>
    <w:rsid w:val="00845B40"/>
    <w:rsid w:val="008461D0"/>
    <w:rsid w:val="008466CC"/>
    <w:rsid w:val="0084708B"/>
    <w:rsid w:val="00847E19"/>
    <w:rsid w:val="00850CD3"/>
    <w:rsid w:val="0085112C"/>
    <w:rsid w:val="00851263"/>
    <w:rsid w:val="0085183E"/>
    <w:rsid w:val="00852FCF"/>
    <w:rsid w:val="008536D6"/>
    <w:rsid w:val="00853766"/>
    <w:rsid w:val="00854E60"/>
    <w:rsid w:val="00854F1F"/>
    <w:rsid w:val="00855F5F"/>
    <w:rsid w:val="0085639E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4E7C"/>
    <w:rsid w:val="0086517F"/>
    <w:rsid w:val="008651F9"/>
    <w:rsid w:val="00865B0D"/>
    <w:rsid w:val="0086645B"/>
    <w:rsid w:val="0086664D"/>
    <w:rsid w:val="00866D66"/>
    <w:rsid w:val="00867351"/>
    <w:rsid w:val="00867652"/>
    <w:rsid w:val="00867756"/>
    <w:rsid w:val="0087106F"/>
    <w:rsid w:val="00871456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745"/>
    <w:rsid w:val="00876E49"/>
    <w:rsid w:val="00876E80"/>
    <w:rsid w:val="00877167"/>
    <w:rsid w:val="00877391"/>
    <w:rsid w:val="0087781F"/>
    <w:rsid w:val="00877B4E"/>
    <w:rsid w:val="00880B88"/>
    <w:rsid w:val="00881678"/>
    <w:rsid w:val="00881D8A"/>
    <w:rsid w:val="00881F44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E41"/>
    <w:rsid w:val="0089054E"/>
    <w:rsid w:val="008907FD"/>
    <w:rsid w:val="00890DBA"/>
    <w:rsid w:val="00890F02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566"/>
    <w:rsid w:val="0089757E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FB7"/>
    <w:rsid w:val="008B060F"/>
    <w:rsid w:val="008B0B42"/>
    <w:rsid w:val="008B0D56"/>
    <w:rsid w:val="008B0D89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5D2"/>
    <w:rsid w:val="008B6DAE"/>
    <w:rsid w:val="008B706F"/>
    <w:rsid w:val="008B7732"/>
    <w:rsid w:val="008C04DF"/>
    <w:rsid w:val="008C082D"/>
    <w:rsid w:val="008C1041"/>
    <w:rsid w:val="008C1880"/>
    <w:rsid w:val="008C1897"/>
    <w:rsid w:val="008C1971"/>
    <w:rsid w:val="008C2027"/>
    <w:rsid w:val="008C21ED"/>
    <w:rsid w:val="008C2AD0"/>
    <w:rsid w:val="008C2FA8"/>
    <w:rsid w:val="008C31AE"/>
    <w:rsid w:val="008C3BC3"/>
    <w:rsid w:val="008C452F"/>
    <w:rsid w:val="008C4A45"/>
    <w:rsid w:val="008C4AF5"/>
    <w:rsid w:val="008C4B80"/>
    <w:rsid w:val="008C5036"/>
    <w:rsid w:val="008C5399"/>
    <w:rsid w:val="008C62E2"/>
    <w:rsid w:val="008C644C"/>
    <w:rsid w:val="008C6750"/>
    <w:rsid w:val="008C6827"/>
    <w:rsid w:val="008C6874"/>
    <w:rsid w:val="008C6AC2"/>
    <w:rsid w:val="008C7098"/>
    <w:rsid w:val="008C74B6"/>
    <w:rsid w:val="008C798F"/>
    <w:rsid w:val="008C7A3E"/>
    <w:rsid w:val="008D00FE"/>
    <w:rsid w:val="008D2147"/>
    <w:rsid w:val="008D252D"/>
    <w:rsid w:val="008D2AC6"/>
    <w:rsid w:val="008D2CAF"/>
    <w:rsid w:val="008D303A"/>
    <w:rsid w:val="008D3ACE"/>
    <w:rsid w:val="008D3C0D"/>
    <w:rsid w:val="008D3C88"/>
    <w:rsid w:val="008D4E7E"/>
    <w:rsid w:val="008D51CC"/>
    <w:rsid w:val="008D648F"/>
    <w:rsid w:val="008D694B"/>
    <w:rsid w:val="008D6B57"/>
    <w:rsid w:val="008D6C14"/>
    <w:rsid w:val="008D76C3"/>
    <w:rsid w:val="008D7A55"/>
    <w:rsid w:val="008E0BE2"/>
    <w:rsid w:val="008E0CD1"/>
    <w:rsid w:val="008E154E"/>
    <w:rsid w:val="008E1CB2"/>
    <w:rsid w:val="008E31A9"/>
    <w:rsid w:val="008E4F95"/>
    <w:rsid w:val="008E530B"/>
    <w:rsid w:val="008E5366"/>
    <w:rsid w:val="008E5533"/>
    <w:rsid w:val="008E5798"/>
    <w:rsid w:val="008E5C0E"/>
    <w:rsid w:val="008E775F"/>
    <w:rsid w:val="008F1A30"/>
    <w:rsid w:val="008F1C6E"/>
    <w:rsid w:val="008F1FC1"/>
    <w:rsid w:val="008F2238"/>
    <w:rsid w:val="008F2691"/>
    <w:rsid w:val="008F2DF6"/>
    <w:rsid w:val="008F2E3D"/>
    <w:rsid w:val="008F31E2"/>
    <w:rsid w:val="008F35DC"/>
    <w:rsid w:val="008F478E"/>
    <w:rsid w:val="008F4D52"/>
    <w:rsid w:val="008F4E41"/>
    <w:rsid w:val="008F5276"/>
    <w:rsid w:val="008F6222"/>
    <w:rsid w:val="008F665E"/>
    <w:rsid w:val="008F670B"/>
    <w:rsid w:val="008F7A00"/>
    <w:rsid w:val="00900C1C"/>
    <w:rsid w:val="00900F65"/>
    <w:rsid w:val="009015BF"/>
    <w:rsid w:val="009029B0"/>
    <w:rsid w:val="00902C58"/>
    <w:rsid w:val="009039B0"/>
    <w:rsid w:val="0090408D"/>
    <w:rsid w:val="00904580"/>
    <w:rsid w:val="00904757"/>
    <w:rsid w:val="00904B36"/>
    <w:rsid w:val="00904C80"/>
    <w:rsid w:val="00904E6B"/>
    <w:rsid w:val="00904FCB"/>
    <w:rsid w:val="009055BA"/>
    <w:rsid w:val="009056EC"/>
    <w:rsid w:val="00905E74"/>
    <w:rsid w:val="00906EEC"/>
    <w:rsid w:val="0090701B"/>
    <w:rsid w:val="0091038F"/>
    <w:rsid w:val="00910AE9"/>
    <w:rsid w:val="009113C8"/>
    <w:rsid w:val="009129EF"/>
    <w:rsid w:val="0091310B"/>
    <w:rsid w:val="00913531"/>
    <w:rsid w:val="0091384B"/>
    <w:rsid w:val="00913F33"/>
    <w:rsid w:val="00914204"/>
    <w:rsid w:val="00914306"/>
    <w:rsid w:val="00914392"/>
    <w:rsid w:val="009143B2"/>
    <w:rsid w:val="00915C7E"/>
    <w:rsid w:val="009166AF"/>
    <w:rsid w:val="009168B3"/>
    <w:rsid w:val="0091701E"/>
    <w:rsid w:val="00917862"/>
    <w:rsid w:val="00917A18"/>
    <w:rsid w:val="009206C0"/>
    <w:rsid w:val="00921A92"/>
    <w:rsid w:val="00921ADF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75A"/>
    <w:rsid w:val="00927651"/>
    <w:rsid w:val="00930389"/>
    <w:rsid w:val="00930B95"/>
    <w:rsid w:val="00930F94"/>
    <w:rsid w:val="009310DB"/>
    <w:rsid w:val="00931141"/>
    <w:rsid w:val="009316EE"/>
    <w:rsid w:val="00931C86"/>
    <w:rsid w:val="00932289"/>
    <w:rsid w:val="00932771"/>
    <w:rsid w:val="00932A03"/>
    <w:rsid w:val="00934D3B"/>
    <w:rsid w:val="00934E9C"/>
    <w:rsid w:val="00935224"/>
    <w:rsid w:val="00935665"/>
    <w:rsid w:val="00935B30"/>
    <w:rsid w:val="00936A4E"/>
    <w:rsid w:val="00936E77"/>
    <w:rsid w:val="009370ED"/>
    <w:rsid w:val="00937965"/>
    <w:rsid w:val="0094038F"/>
    <w:rsid w:val="0094067C"/>
    <w:rsid w:val="00940AE9"/>
    <w:rsid w:val="00940C55"/>
    <w:rsid w:val="00941580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BD9"/>
    <w:rsid w:val="00952A05"/>
    <w:rsid w:val="00953831"/>
    <w:rsid w:val="00953F58"/>
    <w:rsid w:val="009543EB"/>
    <w:rsid w:val="00954978"/>
    <w:rsid w:val="00954B1B"/>
    <w:rsid w:val="00956832"/>
    <w:rsid w:val="00957645"/>
    <w:rsid w:val="00957B9C"/>
    <w:rsid w:val="00957C86"/>
    <w:rsid w:val="0096019A"/>
    <w:rsid w:val="00960F15"/>
    <w:rsid w:val="00961A98"/>
    <w:rsid w:val="00961C86"/>
    <w:rsid w:val="009620E6"/>
    <w:rsid w:val="009623AB"/>
    <w:rsid w:val="009628F8"/>
    <w:rsid w:val="00962AFE"/>
    <w:rsid w:val="009631BA"/>
    <w:rsid w:val="009631C3"/>
    <w:rsid w:val="00963456"/>
    <w:rsid w:val="0096378F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ED7"/>
    <w:rsid w:val="00970139"/>
    <w:rsid w:val="00970A6B"/>
    <w:rsid w:val="00971154"/>
    <w:rsid w:val="00971171"/>
    <w:rsid w:val="00971251"/>
    <w:rsid w:val="009713C6"/>
    <w:rsid w:val="00971926"/>
    <w:rsid w:val="00971D9B"/>
    <w:rsid w:val="00972EC5"/>
    <w:rsid w:val="009731EC"/>
    <w:rsid w:val="009732E9"/>
    <w:rsid w:val="00973586"/>
    <w:rsid w:val="009737D9"/>
    <w:rsid w:val="00973C29"/>
    <w:rsid w:val="00973F7E"/>
    <w:rsid w:val="009758E3"/>
    <w:rsid w:val="009763C4"/>
    <w:rsid w:val="0097665E"/>
    <w:rsid w:val="00976C4F"/>
    <w:rsid w:val="009772F1"/>
    <w:rsid w:val="00977A6B"/>
    <w:rsid w:val="009803F1"/>
    <w:rsid w:val="009807B4"/>
    <w:rsid w:val="0098182A"/>
    <w:rsid w:val="009828C6"/>
    <w:rsid w:val="00982964"/>
    <w:rsid w:val="00983A84"/>
    <w:rsid w:val="00983B4C"/>
    <w:rsid w:val="00983DFB"/>
    <w:rsid w:val="009844F7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9079E"/>
    <w:rsid w:val="0099164D"/>
    <w:rsid w:val="0099188F"/>
    <w:rsid w:val="0099189A"/>
    <w:rsid w:val="00991F5D"/>
    <w:rsid w:val="0099281E"/>
    <w:rsid w:val="00992870"/>
    <w:rsid w:val="009930B9"/>
    <w:rsid w:val="009934E2"/>
    <w:rsid w:val="00993AB6"/>
    <w:rsid w:val="00993DDC"/>
    <w:rsid w:val="00994079"/>
    <w:rsid w:val="00994D7B"/>
    <w:rsid w:val="00994F59"/>
    <w:rsid w:val="009956AF"/>
    <w:rsid w:val="00995933"/>
    <w:rsid w:val="00995FFD"/>
    <w:rsid w:val="00996A15"/>
    <w:rsid w:val="00996BB6"/>
    <w:rsid w:val="00997F4B"/>
    <w:rsid w:val="009A0B5D"/>
    <w:rsid w:val="009A12E5"/>
    <w:rsid w:val="009A18E0"/>
    <w:rsid w:val="009A244C"/>
    <w:rsid w:val="009A2BBB"/>
    <w:rsid w:val="009A2C08"/>
    <w:rsid w:val="009A2CD1"/>
    <w:rsid w:val="009A35A6"/>
    <w:rsid w:val="009A3612"/>
    <w:rsid w:val="009A403D"/>
    <w:rsid w:val="009A4059"/>
    <w:rsid w:val="009A44C8"/>
    <w:rsid w:val="009A4579"/>
    <w:rsid w:val="009A45B0"/>
    <w:rsid w:val="009A4755"/>
    <w:rsid w:val="009A4EAB"/>
    <w:rsid w:val="009A5BCC"/>
    <w:rsid w:val="009A5F58"/>
    <w:rsid w:val="009A6A6F"/>
    <w:rsid w:val="009A735F"/>
    <w:rsid w:val="009A7D52"/>
    <w:rsid w:val="009B07DC"/>
    <w:rsid w:val="009B1226"/>
    <w:rsid w:val="009B13B9"/>
    <w:rsid w:val="009B1AD4"/>
    <w:rsid w:val="009B1B69"/>
    <w:rsid w:val="009B1D67"/>
    <w:rsid w:val="009B1FA0"/>
    <w:rsid w:val="009B3317"/>
    <w:rsid w:val="009B47EE"/>
    <w:rsid w:val="009B4862"/>
    <w:rsid w:val="009B533B"/>
    <w:rsid w:val="009B5A67"/>
    <w:rsid w:val="009B7570"/>
    <w:rsid w:val="009B7EE7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70D"/>
    <w:rsid w:val="009C4CD0"/>
    <w:rsid w:val="009C5CA0"/>
    <w:rsid w:val="009C638B"/>
    <w:rsid w:val="009C7998"/>
    <w:rsid w:val="009C7AEF"/>
    <w:rsid w:val="009D05E0"/>
    <w:rsid w:val="009D199C"/>
    <w:rsid w:val="009D1F22"/>
    <w:rsid w:val="009D217F"/>
    <w:rsid w:val="009D2594"/>
    <w:rsid w:val="009D29E9"/>
    <w:rsid w:val="009D3626"/>
    <w:rsid w:val="009D3B66"/>
    <w:rsid w:val="009D443F"/>
    <w:rsid w:val="009D655A"/>
    <w:rsid w:val="009D68FB"/>
    <w:rsid w:val="009D6EE3"/>
    <w:rsid w:val="009D72FC"/>
    <w:rsid w:val="009D76FA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1DBB"/>
    <w:rsid w:val="009E247B"/>
    <w:rsid w:val="009E36A5"/>
    <w:rsid w:val="009E41A0"/>
    <w:rsid w:val="009E442B"/>
    <w:rsid w:val="009E46AE"/>
    <w:rsid w:val="009E5252"/>
    <w:rsid w:val="009E5B74"/>
    <w:rsid w:val="009E5FF1"/>
    <w:rsid w:val="009E644A"/>
    <w:rsid w:val="009E66F3"/>
    <w:rsid w:val="009E6E9A"/>
    <w:rsid w:val="009E7C14"/>
    <w:rsid w:val="009F0803"/>
    <w:rsid w:val="009F094B"/>
    <w:rsid w:val="009F0A01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9B2"/>
    <w:rsid w:val="009F52C1"/>
    <w:rsid w:val="009F52CE"/>
    <w:rsid w:val="009F5EB6"/>
    <w:rsid w:val="009F62D9"/>
    <w:rsid w:val="00A00C12"/>
    <w:rsid w:val="00A016F4"/>
    <w:rsid w:val="00A01D7B"/>
    <w:rsid w:val="00A0211B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938"/>
    <w:rsid w:val="00A113C1"/>
    <w:rsid w:val="00A116EB"/>
    <w:rsid w:val="00A11EA9"/>
    <w:rsid w:val="00A12068"/>
    <w:rsid w:val="00A120B9"/>
    <w:rsid w:val="00A1260A"/>
    <w:rsid w:val="00A1264F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6C6"/>
    <w:rsid w:val="00A15D7C"/>
    <w:rsid w:val="00A16688"/>
    <w:rsid w:val="00A1791D"/>
    <w:rsid w:val="00A17CF5"/>
    <w:rsid w:val="00A203CB"/>
    <w:rsid w:val="00A204BC"/>
    <w:rsid w:val="00A210D2"/>
    <w:rsid w:val="00A215A8"/>
    <w:rsid w:val="00A22790"/>
    <w:rsid w:val="00A22822"/>
    <w:rsid w:val="00A22B6B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78B"/>
    <w:rsid w:val="00A30B98"/>
    <w:rsid w:val="00A3167E"/>
    <w:rsid w:val="00A31884"/>
    <w:rsid w:val="00A31A3C"/>
    <w:rsid w:val="00A320C1"/>
    <w:rsid w:val="00A321B6"/>
    <w:rsid w:val="00A32E8A"/>
    <w:rsid w:val="00A32F17"/>
    <w:rsid w:val="00A33D55"/>
    <w:rsid w:val="00A33F37"/>
    <w:rsid w:val="00A342AB"/>
    <w:rsid w:val="00A34481"/>
    <w:rsid w:val="00A34A91"/>
    <w:rsid w:val="00A34AE0"/>
    <w:rsid w:val="00A34DE6"/>
    <w:rsid w:val="00A34F8A"/>
    <w:rsid w:val="00A356F4"/>
    <w:rsid w:val="00A3574F"/>
    <w:rsid w:val="00A359EF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335"/>
    <w:rsid w:val="00A41553"/>
    <w:rsid w:val="00A41D8A"/>
    <w:rsid w:val="00A4274E"/>
    <w:rsid w:val="00A44175"/>
    <w:rsid w:val="00A44D8F"/>
    <w:rsid w:val="00A45A85"/>
    <w:rsid w:val="00A46260"/>
    <w:rsid w:val="00A464DE"/>
    <w:rsid w:val="00A46777"/>
    <w:rsid w:val="00A46B45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390"/>
    <w:rsid w:val="00A54E22"/>
    <w:rsid w:val="00A55140"/>
    <w:rsid w:val="00A562CA"/>
    <w:rsid w:val="00A56787"/>
    <w:rsid w:val="00A568C3"/>
    <w:rsid w:val="00A5694E"/>
    <w:rsid w:val="00A571AE"/>
    <w:rsid w:val="00A571FE"/>
    <w:rsid w:val="00A5759A"/>
    <w:rsid w:val="00A575B4"/>
    <w:rsid w:val="00A5796A"/>
    <w:rsid w:val="00A57DDC"/>
    <w:rsid w:val="00A60300"/>
    <w:rsid w:val="00A60395"/>
    <w:rsid w:val="00A60929"/>
    <w:rsid w:val="00A60B8B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4A3F"/>
    <w:rsid w:val="00A64DC9"/>
    <w:rsid w:val="00A65280"/>
    <w:rsid w:val="00A65624"/>
    <w:rsid w:val="00A658A4"/>
    <w:rsid w:val="00A6710A"/>
    <w:rsid w:val="00A67354"/>
    <w:rsid w:val="00A675BB"/>
    <w:rsid w:val="00A70DF7"/>
    <w:rsid w:val="00A711F0"/>
    <w:rsid w:val="00A71593"/>
    <w:rsid w:val="00A71EFB"/>
    <w:rsid w:val="00A72644"/>
    <w:rsid w:val="00A72B79"/>
    <w:rsid w:val="00A73268"/>
    <w:rsid w:val="00A737FD"/>
    <w:rsid w:val="00A73BD7"/>
    <w:rsid w:val="00A742C7"/>
    <w:rsid w:val="00A743AB"/>
    <w:rsid w:val="00A7453E"/>
    <w:rsid w:val="00A753C0"/>
    <w:rsid w:val="00A75510"/>
    <w:rsid w:val="00A761E5"/>
    <w:rsid w:val="00A77212"/>
    <w:rsid w:val="00A77C2C"/>
    <w:rsid w:val="00A80062"/>
    <w:rsid w:val="00A80110"/>
    <w:rsid w:val="00A80740"/>
    <w:rsid w:val="00A8095B"/>
    <w:rsid w:val="00A80F27"/>
    <w:rsid w:val="00A8182F"/>
    <w:rsid w:val="00A81C19"/>
    <w:rsid w:val="00A82146"/>
    <w:rsid w:val="00A82545"/>
    <w:rsid w:val="00A82683"/>
    <w:rsid w:val="00A8296D"/>
    <w:rsid w:val="00A82B55"/>
    <w:rsid w:val="00A82C68"/>
    <w:rsid w:val="00A831D9"/>
    <w:rsid w:val="00A83508"/>
    <w:rsid w:val="00A856EB"/>
    <w:rsid w:val="00A86236"/>
    <w:rsid w:val="00A86E34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5955"/>
    <w:rsid w:val="00A9632E"/>
    <w:rsid w:val="00A9641B"/>
    <w:rsid w:val="00A9643B"/>
    <w:rsid w:val="00A967CF"/>
    <w:rsid w:val="00A96E21"/>
    <w:rsid w:val="00A96E34"/>
    <w:rsid w:val="00A97495"/>
    <w:rsid w:val="00A979B1"/>
    <w:rsid w:val="00AA0AD4"/>
    <w:rsid w:val="00AA1165"/>
    <w:rsid w:val="00AA148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29D"/>
    <w:rsid w:val="00AA6BB6"/>
    <w:rsid w:val="00AA7BCE"/>
    <w:rsid w:val="00AA7D57"/>
    <w:rsid w:val="00AAE162"/>
    <w:rsid w:val="00AB02E9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53E4"/>
    <w:rsid w:val="00AB5467"/>
    <w:rsid w:val="00AB5488"/>
    <w:rsid w:val="00AB6007"/>
    <w:rsid w:val="00AB6588"/>
    <w:rsid w:val="00AB6C7B"/>
    <w:rsid w:val="00AB6EAC"/>
    <w:rsid w:val="00AC00D2"/>
    <w:rsid w:val="00AC0699"/>
    <w:rsid w:val="00AC191A"/>
    <w:rsid w:val="00AC252B"/>
    <w:rsid w:val="00AC2BEF"/>
    <w:rsid w:val="00AC2F08"/>
    <w:rsid w:val="00AC35B2"/>
    <w:rsid w:val="00AC3CBD"/>
    <w:rsid w:val="00AC4B39"/>
    <w:rsid w:val="00AC4F34"/>
    <w:rsid w:val="00AC50BC"/>
    <w:rsid w:val="00AC6104"/>
    <w:rsid w:val="00AC63AC"/>
    <w:rsid w:val="00AC686A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2E3"/>
    <w:rsid w:val="00AD2971"/>
    <w:rsid w:val="00AD2F97"/>
    <w:rsid w:val="00AD4439"/>
    <w:rsid w:val="00AD5FE2"/>
    <w:rsid w:val="00AD76F2"/>
    <w:rsid w:val="00AD7B88"/>
    <w:rsid w:val="00AD7D03"/>
    <w:rsid w:val="00AE1224"/>
    <w:rsid w:val="00AE12C5"/>
    <w:rsid w:val="00AE18A3"/>
    <w:rsid w:val="00AE1DBB"/>
    <w:rsid w:val="00AE29DF"/>
    <w:rsid w:val="00AE3505"/>
    <w:rsid w:val="00AE3756"/>
    <w:rsid w:val="00AE3A4B"/>
    <w:rsid w:val="00AE3A63"/>
    <w:rsid w:val="00AE3F0A"/>
    <w:rsid w:val="00AE4572"/>
    <w:rsid w:val="00AE4755"/>
    <w:rsid w:val="00AE4DFE"/>
    <w:rsid w:val="00AE5252"/>
    <w:rsid w:val="00AE53FF"/>
    <w:rsid w:val="00AE5416"/>
    <w:rsid w:val="00AE5435"/>
    <w:rsid w:val="00AE5C7D"/>
    <w:rsid w:val="00AE60E8"/>
    <w:rsid w:val="00AE645C"/>
    <w:rsid w:val="00AE749F"/>
    <w:rsid w:val="00AE7DED"/>
    <w:rsid w:val="00AE7F43"/>
    <w:rsid w:val="00AF10FA"/>
    <w:rsid w:val="00AF2255"/>
    <w:rsid w:val="00AF2918"/>
    <w:rsid w:val="00AF3ABE"/>
    <w:rsid w:val="00AF49C5"/>
    <w:rsid w:val="00AF52E0"/>
    <w:rsid w:val="00AF5615"/>
    <w:rsid w:val="00AF57C6"/>
    <w:rsid w:val="00AF6079"/>
    <w:rsid w:val="00AF6286"/>
    <w:rsid w:val="00AF68DD"/>
    <w:rsid w:val="00AF6959"/>
    <w:rsid w:val="00AF7408"/>
    <w:rsid w:val="00AF7AC8"/>
    <w:rsid w:val="00AF7B24"/>
    <w:rsid w:val="00AF7F9A"/>
    <w:rsid w:val="00B00520"/>
    <w:rsid w:val="00B00B25"/>
    <w:rsid w:val="00B00F8E"/>
    <w:rsid w:val="00B014D0"/>
    <w:rsid w:val="00B0199F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6238"/>
    <w:rsid w:val="00B168B5"/>
    <w:rsid w:val="00B173B2"/>
    <w:rsid w:val="00B1782E"/>
    <w:rsid w:val="00B20164"/>
    <w:rsid w:val="00B202C7"/>
    <w:rsid w:val="00B203F3"/>
    <w:rsid w:val="00B2101D"/>
    <w:rsid w:val="00B210D6"/>
    <w:rsid w:val="00B21158"/>
    <w:rsid w:val="00B21628"/>
    <w:rsid w:val="00B21956"/>
    <w:rsid w:val="00B23939"/>
    <w:rsid w:val="00B23F81"/>
    <w:rsid w:val="00B23F8B"/>
    <w:rsid w:val="00B24204"/>
    <w:rsid w:val="00B24EB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2F2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9E4"/>
    <w:rsid w:val="00B41C6A"/>
    <w:rsid w:val="00B42043"/>
    <w:rsid w:val="00B432A0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EBF"/>
    <w:rsid w:val="00B52AFC"/>
    <w:rsid w:val="00B52B41"/>
    <w:rsid w:val="00B52C97"/>
    <w:rsid w:val="00B52EFE"/>
    <w:rsid w:val="00B535A3"/>
    <w:rsid w:val="00B53FD1"/>
    <w:rsid w:val="00B54E35"/>
    <w:rsid w:val="00B54F67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824"/>
    <w:rsid w:val="00B62BAE"/>
    <w:rsid w:val="00B62C84"/>
    <w:rsid w:val="00B6305A"/>
    <w:rsid w:val="00B63483"/>
    <w:rsid w:val="00B6369D"/>
    <w:rsid w:val="00B63C73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12C3"/>
    <w:rsid w:val="00B713FD"/>
    <w:rsid w:val="00B723A8"/>
    <w:rsid w:val="00B72A25"/>
    <w:rsid w:val="00B72F55"/>
    <w:rsid w:val="00B730E0"/>
    <w:rsid w:val="00B7367C"/>
    <w:rsid w:val="00B75204"/>
    <w:rsid w:val="00B7615E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DF"/>
    <w:rsid w:val="00B81983"/>
    <w:rsid w:val="00B81FBB"/>
    <w:rsid w:val="00B823AE"/>
    <w:rsid w:val="00B827FD"/>
    <w:rsid w:val="00B837C2"/>
    <w:rsid w:val="00B84851"/>
    <w:rsid w:val="00B8533F"/>
    <w:rsid w:val="00B85414"/>
    <w:rsid w:val="00B863A8"/>
    <w:rsid w:val="00B8706B"/>
    <w:rsid w:val="00B8772A"/>
    <w:rsid w:val="00B902B9"/>
    <w:rsid w:val="00B9049B"/>
    <w:rsid w:val="00B90708"/>
    <w:rsid w:val="00B90A68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BA2"/>
    <w:rsid w:val="00B93D60"/>
    <w:rsid w:val="00B943EA"/>
    <w:rsid w:val="00B950F0"/>
    <w:rsid w:val="00B95B21"/>
    <w:rsid w:val="00B95BFE"/>
    <w:rsid w:val="00B961CB"/>
    <w:rsid w:val="00B96C22"/>
    <w:rsid w:val="00B972D3"/>
    <w:rsid w:val="00B9781E"/>
    <w:rsid w:val="00B97C29"/>
    <w:rsid w:val="00BA0098"/>
    <w:rsid w:val="00BA036D"/>
    <w:rsid w:val="00BA0965"/>
    <w:rsid w:val="00BA1705"/>
    <w:rsid w:val="00BA2132"/>
    <w:rsid w:val="00BA22D3"/>
    <w:rsid w:val="00BA2524"/>
    <w:rsid w:val="00BA3049"/>
    <w:rsid w:val="00BA3085"/>
    <w:rsid w:val="00BA3224"/>
    <w:rsid w:val="00BA4295"/>
    <w:rsid w:val="00BA456F"/>
    <w:rsid w:val="00BA493D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1260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5E0"/>
    <w:rsid w:val="00BB5A63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0A7B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4189"/>
    <w:rsid w:val="00BC4227"/>
    <w:rsid w:val="00BC4340"/>
    <w:rsid w:val="00BC4952"/>
    <w:rsid w:val="00BC54CD"/>
    <w:rsid w:val="00BC56F5"/>
    <w:rsid w:val="00BC615D"/>
    <w:rsid w:val="00BC6BE0"/>
    <w:rsid w:val="00BC6CD8"/>
    <w:rsid w:val="00BC6EAE"/>
    <w:rsid w:val="00BC73E9"/>
    <w:rsid w:val="00BC76B1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12A"/>
    <w:rsid w:val="00BD5479"/>
    <w:rsid w:val="00BD57EF"/>
    <w:rsid w:val="00BD59E3"/>
    <w:rsid w:val="00BD5E66"/>
    <w:rsid w:val="00BD672B"/>
    <w:rsid w:val="00BD771F"/>
    <w:rsid w:val="00BD7C76"/>
    <w:rsid w:val="00BD7FD7"/>
    <w:rsid w:val="00BE0315"/>
    <w:rsid w:val="00BE05F0"/>
    <w:rsid w:val="00BE08D5"/>
    <w:rsid w:val="00BE091A"/>
    <w:rsid w:val="00BE09C0"/>
    <w:rsid w:val="00BE0D73"/>
    <w:rsid w:val="00BE0FDB"/>
    <w:rsid w:val="00BE137E"/>
    <w:rsid w:val="00BE1772"/>
    <w:rsid w:val="00BE1AF9"/>
    <w:rsid w:val="00BE1DEB"/>
    <w:rsid w:val="00BE2903"/>
    <w:rsid w:val="00BE2E8B"/>
    <w:rsid w:val="00BE318A"/>
    <w:rsid w:val="00BE35DA"/>
    <w:rsid w:val="00BE3D89"/>
    <w:rsid w:val="00BE44F2"/>
    <w:rsid w:val="00BF0A46"/>
    <w:rsid w:val="00BF0E8E"/>
    <w:rsid w:val="00BF17C6"/>
    <w:rsid w:val="00BF1A7F"/>
    <w:rsid w:val="00BF2085"/>
    <w:rsid w:val="00BF2CFB"/>
    <w:rsid w:val="00BF2E36"/>
    <w:rsid w:val="00BF3D3B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5C5B"/>
    <w:rsid w:val="00C05DDE"/>
    <w:rsid w:val="00C0648F"/>
    <w:rsid w:val="00C06812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E55"/>
    <w:rsid w:val="00C20227"/>
    <w:rsid w:val="00C2039E"/>
    <w:rsid w:val="00C20514"/>
    <w:rsid w:val="00C21875"/>
    <w:rsid w:val="00C21B5C"/>
    <w:rsid w:val="00C21CFB"/>
    <w:rsid w:val="00C21F45"/>
    <w:rsid w:val="00C22017"/>
    <w:rsid w:val="00C2265F"/>
    <w:rsid w:val="00C22916"/>
    <w:rsid w:val="00C229F8"/>
    <w:rsid w:val="00C22DD5"/>
    <w:rsid w:val="00C232DB"/>
    <w:rsid w:val="00C2356F"/>
    <w:rsid w:val="00C2369A"/>
    <w:rsid w:val="00C25365"/>
    <w:rsid w:val="00C2542E"/>
    <w:rsid w:val="00C2551B"/>
    <w:rsid w:val="00C25B02"/>
    <w:rsid w:val="00C25BA5"/>
    <w:rsid w:val="00C270A4"/>
    <w:rsid w:val="00C27214"/>
    <w:rsid w:val="00C27BB6"/>
    <w:rsid w:val="00C30796"/>
    <w:rsid w:val="00C312AB"/>
    <w:rsid w:val="00C322F1"/>
    <w:rsid w:val="00C32CFA"/>
    <w:rsid w:val="00C33284"/>
    <w:rsid w:val="00C33F76"/>
    <w:rsid w:val="00C34398"/>
    <w:rsid w:val="00C343E5"/>
    <w:rsid w:val="00C345D6"/>
    <w:rsid w:val="00C351A6"/>
    <w:rsid w:val="00C35A4C"/>
    <w:rsid w:val="00C35E0D"/>
    <w:rsid w:val="00C36FEF"/>
    <w:rsid w:val="00C37066"/>
    <w:rsid w:val="00C371FA"/>
    <w:rsid w:val="00C377A2"/>
    <w:rsid w:val="00C40FFC"/>
    <w:rsid w:val="00C41480"/>
    <w:rsid w:val="00C41622"/>
    <w:rsid w:val="00C431D6"/>
    <w:rsid w:val="00C434C7"/>
    <w:rsid w:val="00C437F8"/>
    <w:rsid w:val="00C439B8"/>
    <w:rsid w:val="00C439BE"/>
    <w:rsid w:val="00C445C2"/>
    <w:rsid w:val="00C446B0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8C5"/>
    <w:rsid w:val="00C52DB8"/>
    <w:rsid w:val="00C53456"/>
    <w:rsid w:val="00C5397B"/>
    <w:rsid w:val="00C53E6D"/>
    <w:rsid w:val="00C54A67"/>
    <w:rsid w:val="00C54BCD"/>
    <w:rsid w:val="00C54CD6"/>
    <w:rsid w:val="00C55CCA"/>
    <w:rsid w:val="00C55E36"/>
    <w:rsid w:val="00C55EA7"/>
    <w:rsid w:val="00C60425"/>
    <w:rsid w:val="00C60C2D"/>
    <w:rsid w:val="00C6123F"/>
    <w:rsid w:val="00C6162E"/>
    <w:rsid w:val="00C61E0E"/>
    <w:rsid w:val="00C62E53"/>
    <w:rsid w:val="00C62E87"/>
    <w:rsid w:val="00C62FB0"/>
    <w:rsid w:val="00C63E23"/>
    <w:rsid w:val="00C64D84"/>
    <w:rsid w:val="00C65399"/>
    <w:rsid w:val="00C65917"/>
    <w:rsid w:val="00C66356"/>
    <w:rsid w:val="00C671D2"/>
    <w:rsid w:val="00C67503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406E"/>
    <w:rsid w:val="00C84084"/>
    <w:rsid w:val="00C8462C"/>
    <w:rsid w:val="00C8471E"/>
    <w:rsid w:val="00C84955"/>
    <w:rsid w:val="00C84A39"/>
    <w:rsid w:val="00C8593E"/>
    <w:rsid w:val="00C85FED"/>
    <w:rsid w:val="00C86172"/>
    <w:rsid w:val="00C86467"/>
    <w:rsid w:val="00C86840"/>
    <w:rsid w:val="00C87199"/>
    <w:rsid w:val="00C90A32"/>
    <w:rsid w:val="00C912FD"/>
    <w:rsid w:val="00C91A3F"/>
    <w:rsid w:val="00C92316"/>
    <w:rsid w:val="00C92547"/>
    <w:rsid w:val="00C92636"/>
    <w:rsid w:val="00C926FD"/>
    <w:rsid w:val="00C941A8"/>
    <w:rsid w:val="00C95364"/>
    <w:rsid w:val="00C95C72"/>
    <w:rsid w:val="00C95FE9"/>
    <w:rsid w:val="00C962B5"/>
    <w:rsid w:val="00C96B86"/>
    <w:rsid w:val="00C971F9"/>
    <w:rsid w:val="00C97254"/>
    <w:rsid w:val="00C97DF7"/>
    <w:rsid w:val="00CA0AEE"/>
    <w:rsid w:val="00CA14C9"/>
    <w:rsid w:val="00CA1A6A"/>
    <w:rsid w:val="00CA20A3"/>
    <w:rsid w:val="00CA20EE"/>
    <w:rsid w:val="00CA236E"/>
    <w:rsid w:val="00CA24FB"/>
    <w:rsid w:val="00CA27D6"/>
    <w:rsid w:val="00CA2D5B"/>
    <w:rsid w:val="00CA3B64"/>
    <w:rsid w:val="00CA6108"/>
    <w:rsid w:val="00CA64D5"/>
    <w:rsid w:val="00CA66DA"/>
    <w:rsid w:val="00CA7A20"/>
    <w:rsid w:val="00CB1877"/>
    <w:rsid w:val="00CB1AAC"/>
    <w:rsid w:val="00CB21E2"/>
    <w:rsid w:val="00CB2EBB"/>
    <w:rsid w:val="00CB3192"/>
    <w:rsid w:val="00CB3201"/>
    <w:rsid w:val="00CB3415"/>
    <w:rsid w:val="00CB3785"/>
    <w:rsid w:val="00CB3A41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720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F87"/>
    <w:rsid w:val="00CC7262"/>
    <w:rsid w:val="00CC7A24"/>
    <w:rsid w:val="00CC7D21"/>
    <w:rsid w:val="00CC7DFE"/>
    <w:rsid w:val="00CD0040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6672"/>
    <w:rsid w:val="00CD66E6"/>
    <w:rsid w:val="00CD6ABB"/>
    <w:rsid w:val="00CD79E5"/>
    <w:rsid w:val="00CE0C33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5352"/>
    <w:rsid w:val="00CE53E5"/>
    <w:rsid w:val="00CE5813"/>
    <w:rsid w:val="00CE5A1B"/>
    <w:rsid w:val="00CE5CF2"/>
    <w:rsid w:val="00CE5D94"/>
    <w:rsid w:val="00CE6713"/>
    <w:rsid w:val="00CE71E9"/>
    <w:rsid w:val="00CE7B1F"/>
    <w:rsid w:val="00CE7F9D"/>
    <w:rsid w:val="00CF0DEC"/>
    <w:rsid w:val="00CF126F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C5A"/>
    <w:rsid w:val="00D01ED2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476"/>
    <w:rsid w:val="00D06535"/>
    <w:rsid w:val="00D065C2"/>
    <w:rsid w:val="00D06995"/>
    <w:rsid w:val="00D070BF"/>
    <w:rsid w:val="00D07B0D"/>
    <w:rsid w:val="00D10E20"/>
    <w:rsid w:val="00D1160E"/>
    <w:rsid w:val="00D12C10"/>
    <w:rsid w:val="00D1305C"/>
    <w:rsid w:val="00D13087"/>
    <w:rsid w:val="00D13856"/>
    <w:rsid w:val="00D13A97"/>
    <w:rsid w:val="00D14643"/>
    <w:rsid w:val="00D149A7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462"/>
    <w:rsid w:val="00D25507"/>
    <w:rsid w:val="00D2632E"/>
    <w:rsid w:val="00D26479"/>
    <w:rsid w:val="00D26DCE"/>
    <w:rsid w:val="00D27035"/>
    <w:rsid w:val="00D27859"/>
    <w:rsid w:val="00D27A0C"/>
    <w:rsid w:val="00D27CE3"/>
    <w:rsid w:val="00D27D7D"/>
    <w:rsid w:val="00D27DF5"/>
    <w:rsid w:val="00D306D5"/>
    <w:rsid w:val="00D30A43"/>
    <w:rsid w:val="00D311E0"/>
    <w:rsid w:val="00D3163F"/>
    <w:rsid w:val="00D319AD"/>
    <w:rsid w:val="00D3275F"/>
    <w:rsid w:val="00D32D5F"/>
    <w:rsid w:val="00D3316C"/>
    <w:rsid w:val="00D3368E"/>
    <w:rsid w:val="00D33B88"/>
    <w:rsid w:val="00D34138"/>
    <w:rsid w:val="00D341F3"/>
    <w:rsid w:val="00D34225"/>
    <w:rsid w:val="00D34548"/>
    <w:rsid w:val="00D34914"/>
    <w:rsid w:val="00D36606"/>
    <w:rsid w:val="00D36816"/>
    <w:rsid w:val="00D36CD7"/>
    <w:rsid w:val="00D36ED9"/>
    <w:rsid w:val="00D3766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5567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D8"/>
    <w:rsid w:val="00D53573"/>
    <w:rsid w:val="00D53A98"/>
    <w:rsid w:val="00D53F6E"/>
    <w:rsid w:val="00D54055"/>
    <w:rsid w:val="00D54174"/>
    <w:rsid w:val="00D541D7"/>
    <w:rsid w:val="00D548CF"/>
    <w:rsid w:val="00D5491C"/>
    <w:rsid w:val="00D54CCF"/>
    <w:rsid w:val="00D554E8"/>
    <w:rsid w:val="00D5576A"/>
    <w:rsid w:val="00D55E12"/>
    <w:rsid w:val="00D5657D"/>
    <w:rsid w:val="00D5704D"/>
    <w:rsid w:val="00D5748E"/>
    <w:rsid w:val="00D577BB"/>
    <w:rsid w:val="00D60677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C71"/>
    <w:rsid w:val="00D65DCC"/>
    <w:rsid w:val="00D66935"/>
    <w:rsid w:val="00D67313"/>
    <w:rsid w:val="00D702CA"/>
    <w:rsid w:val="00D70636"/>
    <w:rsid w:val="00D71230"/>
    <w:rsid w:val="00D735D0"/>
    <w:rsid w:val="00D738D2"/>
    <w:rsid w:val="00D74118"/>
    <w:rsid w:val="00D74693"/>
    <w:rsid w:val="00D74696"/>
    <w:rsid w:val="00D75688"/>
    <w:rsid w:val="00D7589B"/>
    <w:rsid w:val="00D760A2"/>
    <w:rsid w:val="00D76338"/>
    <w:rsid w:val="00D77315"/>
    <w:rsid w:val="00D77465"/>
    <w:rsid w:val="00D80021"/>
    <w:rsid w:val="00D804BE"/>
    <w:rsid w:val="00D807E5"/>
    <w:rsid w:val="00D80803"/>
    <w:rsid w:val="00D833BE"/>
    <w:rsid w:val="00D84C22"/>
    <w:rsid w:val="00D8562F"/>
    <w:rsid w:val="00D858D9"/>
    <w:rsid w:val="00D85976"/>
    <w:rsid w:val="00D85B15"/>
    <w:rsid w:val="00D8724C"/>
    <w:rsid w:val="00D8796D"/>
    <w:rsid w:val="00D87E37"/>
    <w:rsid w:val="00D90280"/>
    <w:rsid w:val="00D90A85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63A9"/>
    <w:rsid w:val="00D96479"/>
    <w:rsid w:val="00D964FA"/>
    <w:rsid w:val="00D967B2"/>
    <w:rsid w:val="00D96D2A"/>
    <w:rsid w:val="00D96F2A"/>
    <w:rsid w:val="00D9731F"/>
    <w:rsid w:val="00D97571"/>
    <w:rsid w:val="00D97A50"/>
    <w:rsid w:val="00DA05BF"/>
    <w:rsid w:val="00DA0C2C"/>
    <w:rsid w:val="00DA193F"/>
    <w:rsid w:val="00DA1B0B"/>
    <w:rsid w:val="00DA2124"/>
    <w:rsid w:val="00DA2589"/>
    <w:rsid w:val="00DA29C7"/>
    <w:rsid w:val="00DA2AF8"/>
    <w:rsid w:val="00DA2C76"/>
    <w:rsid w:val="00DA386A"/>
    <w:rsid w:val="00DA3EF1"/>
    <w:rsid w:val="00DA466E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592"/>
    <w:rsid w:val="00DB47E5"/>
    <w:rsid w:val="00DB485B"/>
    <w:rsid w:val="00DB4B47"/>
    <w:rsid w:val="00DB4C93"/>
    <w:rsid w:val="00DB5421"/>
    <w:rsid w:val="00DB5D2D"/>
    <w:rsid w:val="00DB5F2D"/>
    <w:rsid w:val="00DB64F4"/>
    <w:rsid w:val="00DB785D"/>
    <w:rsid w:val="00DB7C3F"/>
    <w:rsid w:val="00DC0172"/>
    <w:rsid w:val="00DC01C9"/>
    <w:rsid w:val="00DC039D"/>
    <w:rsid w:val="00DC04BF"/>
    <w:rsid w:val="00DC1366"/>
    <w:rsid w:val="00DC1496"/>
    <w:rsid w:val="00DC198B"/>
    <w:rsid w:val="00DC1993"/>
    <w:rsid w:val="00DC20CE"/>
    <w:rsid w:val="00DC23C9"/>
    <w:rsid w:val="00DC2894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120"/>
    <w:rsid w:val="00DC738E"/>
    <w:rsid w:val="00DC744C"/>
    <w:rsid w:val="00DC78C8"/>
    <w:rsid w:val="00DC795E"/>
    <w:rsid w:val="00DD0482"/>
    <w:rsid w:val="00DD0533"/>
    <w:rsid w:val="00DD1537"/>
    <w:rsid w:val="00DD2A23"/>
    <w:rsid w:val="00DD32B5"/>
    <w:rsid w:val="00DD369A"/>
    <w:rsid w:val="00DD3A14"/>
    <w:rsid w:val="00DD3B96"/>
    <w:rsid w:val="00DD46E9"/>
    <w:rsid w:val="00DD4EF1"/>
    <w:rsid w:val="00DD52BE"/>
    <w:rsid w:val="00DD740A"/>
    <w:rsid w:val="00DD768C"/>
    <w:rsid w:val="00DD77DD"/>
    <w:rsid w:val="00DD7F26"/>
    <w:rsid w:val="00DE0175"/>
    <w:rsid w:val="00DE0476"/>
    <w:rsid w:val="00DE0D00"/>
    <w:rsid w:val="00DE0D18"/>
    <w:rsid w:val="00DE1208"/>
    <w:rsid w:val="00DE16CD"/>
    <w:rsid w:val="00DE220D"/>
    <w:rsid w:val="00DE2803"/>
    <w:rsid w:val="00DE3F0E"/>
    <w:rsid w:val="00DE6492"/>
    <w:rsid w:val="00DE652F"/>
    <w:rsid w:val="00DE65AF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8B7"/>
    <w:rsid w:val="00E01B12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617A"/>
    <w:rsid w:val="00E0644B"/>
    <w:rsid w:val="00E064D3"/>
    <w:rsid w:val="00E06595"/>
    <w:rsid w:val="00E0799E"/>
    <w:rsid w:val="00E07B7D"/>
    <w:rsid w:val="00E07DB8"/>
    <w:rsid w:val="00E1050F"/>
    <w:rsid w:val="00E11290"/>
    <w:rsid w:val="00E113B7"/>
    <w:rsid w:val="00E114C5"/>
    <w:rsid w:val="00E12316"/>
    <w:rsid w:val="00E1277F"/>
    <w:rsid w:val="00E12E73"/>
    <w:rsid w:val="00E13923"/>
    <w:rsid w:val="00E139D5"/>
    <w:rsid w:val="00E14042"/>
    <w:rsid w:val="00E14CA5"/>
    <w:rsid w:val="00E15202"/>
    <w:rsid w:val="00E152DF"/>
    <w:rsid w:val="00E15505"/>
    <w:rsid w:val="00E15611"/>
    <w:rsid w:val="00E162B5"/>
    <w:rsid w:val="00E16A67"/>
    <w:rsid w:val="00E17141"/>
    <w:rsid w:val="00E17D3D"/>
    <w:rsid w:val="00E21896"/>
    <w:rsid w:val="00E219A1"/>
    <w:rsid w:val="00E2202A"/>
    <w:rsid w:val="00E22D1B"/>
    <w:rsid w:val="00E2324A"/>
    <w:rsid w:val="00E235F5"/>
    <w:rsid w:val="00E2374A"/>
    <w:rsid w:val="00E23783"/>
    <w:rsid w:val="00E23A53"/>
    <w:rsid w:val="00E2401E"/>
    <w:rsid w:val="00E243E6"/>
    <w:rsid w:val="00E256E5"/>
    <w:rsid w:val="00E257AC"/>
    <w:rsid w:val="00E26411"/>
    <w:rsid w:val="00E264BC"/>
    <w:rsid w:val="00E26AC1"/>
    <w:rsid w:val="00E2720A"/>
    <w:rsid w:val="00E27AE8"/>
    <w:rsid w:val="00E3008F"/>
    <w:rsid w:val="00E3056F"/>
    <w:rsid w:val="00E307B6"/>
    <w:rsid w:val="00E316F5"/>
    <w:rsid w:val="00E32E9C"/>
    <w:rsid w:val="00E339F2"/>
    <w:rsid w:val="00E34EBE"/>
    <w:rsid w:val="00E34F85"/>
    <w:rsid w:val="00E36093"/>
    <w:rsid w:val="00E37AE3"/>
    <w:rsid w:val="00E37E8B"/>
    <w:rsid w:val="00E401C7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532"/>
    <w:rsid w:val="00E468E6"/>
    <w:rsid w:val="00E46C51"/>
    <w:rsid w:val="00E46CC9"/>
    <w:rsid w:val="00E50255"/>
    <w:rsid w:val="00E50772"/>
    <w:rsid w:val="00E50D89"/>
    <w:rsid w:val="00E5115F"/>
    <w:rsid w:val="00E528F9"/>
    <w:rsid w:val="00E53522"/>
    <w:rsid w:val="00E545FA"/>
    <w:rsid w:val="00E546E8"/>
    <w:rsid w:val="00E5496E"/>
    <w:rsid w:val="00E55854"/>
    <w:rsid w:val="00E55BA5"/>
    <w:rsid w:val="00E55C15"/>
    <w:rsid w:val="00E56707"/>
    <w:rsid w:val="00E56ACD"/>
    <w:rsid w:val="00E57279"/>
    <w:rsid w:val="00E57739"/>
    <w:rsid w:val="00E57D09"/>
    <w:rsid w:val="00E6045F"/>
    <w:rsid w:val="00E60CA2"/>
    <w:rsid w:val="00E628AD"/>
    <w:rsid w:val="00E62908"/>
    <w:rsid w:val="00E64339"/>
    <w:rsid w:val="00E64DAA"/>
    <w:rsid w:val="00E656C5"/>
    <w:rsid w:val="00E66424"/>
    <w:rsid w:val="00E66B76"/>
    <w:rsid w:val="00E66CC3"/>
    <w:rsid w:val="00E67584"/>
    <w:rsid w:val="00E67669"/>
    <w:rsid w:val="00E677BD"/>
    <w:rsid w:val="00E67AE7"/>
    <w:rsid w:val="00E67F44"/>
    <w:rsid w:val="00E7011C"/>
    <w:rsid w:val="00E708BC"/>
    <w:rsid w:val="00E70C34"/>
    <w:rsid w:val="00E70C44"/>
    <w:rsid w:val="00E7138D"/>
    <w:rsid w:val="00E7273B"/>
    <w:rsid w:val="00E72B6E"/>
    <w:rsid w:val="00E72BD9"/>
    <w:rsid w:val="00E742F4"/>
    <w:rsid w:val="00E74B6D"/>
    <w:rsid w:val="00E74BE2"/>
    <w:rsid w:val="00E75976"/>
    <w:rsid w:val="00E75E5C"/>
    <w:rsid w:val="00E760FF"/>
    <w:rsid w:val="00E76384"/>
    <w:rsid w:val="00E775E3"/>
    <w:rsid w:val="00E77A45"/>
    <w:rsid w:val="00E80693"/>
    <w:rsid w:val="00E812F5"/>
    <w:rsid w:val="00E8154B"/>
    <w:rsid w:val="00E82619"/>
    <w:rsid w:val="00E82968"/>
    <w:rsid w:val="00E8357D"/>
    <w:rsid w:val="00E8373C"/>
    <w:rsid w:val="00E83967"/>
    <w:rsid w:val="00E839AD"/>
    <w:rsid w:val="00E83E84"/>
    <w:rsid w:val="00E83EA2"/>
    <w:rsid w:val="00E83F33"/>
    <w:rsid w:val="00E83FCE"/>
    <w:rsid w:val="00E84570"/>
    <w:rsid w:val="00E846CA"/>
    <w:rsid w:val="00E8487A"/>
    <w:rsid w:val="00E85418"/>
    <w:rsid w:val="00E85726"/>
    <w:rsid w:val="00E859D4"/>
    <w:rsid w:val="00E85BBC"/>
    <w:rsid w:val="00E85E2B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2FF1"/>
    <w:rsid w:val="00E94687"/>
    <w:rsid w:val="00E95DD9"/>
    <w:rsid w:val="00E96341"/>
    <w:rsid w:val="00E9647F"/>
    <w:rsid w:val="00E967EA"/>
    <w:rsid w:val="00E96CB9"/>
    <w:rsid w:val="00E9721B"/>
    <w:rsid w:val="00E97299"/>
    <w:rsid w:val="00E97C21"/>
    <w:rsid w:val="00EA05D9"/>
    <w:rsid w:val="00EA1521"/>
    <w:rsid w:val="00EA16C4"/>
    <w:rsid w:val="00EA19E9"/>
    <w:rsid w:val="00EA2341"/>
    <w:rsid w:val="00EA2418"/>
    <w:rsid w:val="00EA2443"/>
    <w:rsid w:val="00EA24A3"/>
    <w:rsid w:val="00EA3333"/>
    <w:rsid w:val="00EA369D"/>
    <w:rsid w:val="00EA3B6D"/>
    <w:rsid w:val="00EA3EF5"/>
    <w:rsid w:val="00EA411E"/>
    <w:rsid w:val="00EA4C4D"/>
    <w:rsid w:val="00EA539E"/>
    <w:rsid w:val="00EA641F"/>
    <w:rsid w:val="00EA64F1"/>
    <w:rsid w:val="00EA670C"/>
    <w:rsid w:val="00EA6A5A"/>
    <w:rsid w:val="00EA714D"/>
    <w:rsid w:val="00EA7386"/>
    <w:rsid w:val="00EB01C3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B32"/>
    <w:rsid w:val="00EB6BB7"/>
    <w:rsid w:val="00EB780D"/>
    <w:rsid w:val="00EB7FBE"/>
    <w:rsid w:val="00EC07DD"/>
    <w:rsid w:val="00EC093F"/>
    <w:rsid w:val="00EC0D7C"/>
    <w:rsid w:val="00EC1115"/>
    <w:rsid w:val="00EC11A8"/>
    <w:rsid w:val="00EC19D7"/>
    <w:rsid w:val="00EC2131"/>
    <w:rsid w:val="00EC2591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F14"/>
    <w:rsid w:val="00EC7FC4"/>
    <w:rsid w:val="00ED0190"/>
    <w:rsid w:val="00ED031A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506"/>
    <w:rsid w:val="00ED70F1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52A"/>
    <w:rsid w:val="00EE4019"/>
    <w:rsid w:val="00EE4A0C"/>
    <w:rsid w:val="00EE5F9E"/>
    <w:rsid w:val="00EE627B"/>
    <w:rsid w:val="00EE6955"/>
    <w:rsid w:val="00EE7A5E"/>
    <w:rsid w:val="00EF0685"/>
    <w:rsid w:val="00EF0DE4"/>
    <w:rsid w:val="00EF16CA"/>
    <w:rsid w:val="00EF1C9B"/>
    <w:rsid w:val="00EF26B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026"/>
    <w:rsid w:val="00F00C01"/>
    <w:rsid w:val="00F01025"/>
    <w:rsid w:val="00F0135B"/>
    <w:rsid w:val="00F01FD1"/>
    <w:rsid w:val="00F0247E"/>
    <w:rsid w:val="00F02E73"/>
    <w:rsid w:val="00F03088"/>
    <w:rsid w:val="00F03091"/>
    <w:rsid w:val="00F03789"/>
    <w:rsid w:val="00F05459"/>
    <w:rsid w:val="00F05514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AB5"/>
    <w:rsid w:val="00F14D13"/>
    <w:rsid w:val="00F15AF3"/>
    <w:rsid w:val="00F15C07"/>
    <w:rsid w:val="00F15CE6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003B"/>
    <w:rsid w:val="00F21BE9"/>
    <w:rsid w:val="00F21C3F"/>
    <w:rsid w:val="00F22750"/>
    <w:rsid w:val="00F23455"/>
    <w:rsid w:val="00F23A49"/>
    <w:rsid w:val="00F23CA1"/>
    <w:rsid w:val="00F2401A"/>
    <w:rsid w:val="00F24B19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4CC5"/>
    <w:rsid w:val="00F356D2"/>
    <w:rsid w:val="00F35C3B"/>
    <w:rsid w:val="00F365A8"/>
    <w:rsid w:val="00F3697D"/>
    <w:rsid w:val="00F36A95"/>
    <w:rsid w:val="00F36F01"/>
    <w:rsid w:val="00F37264"/>
    <w:rsid w:val="00F37349"/>
    <w:rsid w:val="00F37CFE"/>
    <w:rsid w:val="00F404A7"/>
    <w:rsid w:val="00F405C9"/>
    <w:rsid w:val="00F40A19"/>
    <w:rsid w:val="00F40C29"/>
    <w:rsid w:val="00F414CD"/>
    <w:rsid w:val="00F414F8"/>
    <w:rsid w:val="00F424DB"/>
    <w:rsid w:val="00F43603"/>
    <w:rsid w:val="00F43AA9"/>
    <w:rsid w:val="00F43CA2"/>
    <w:rsid w:val="00F44320"/>
    <w:rsid w:val="00F44435"/>
    <w:rsid w:val="00F44FA1"/>
    <w:rsid w:val="00F45418"/>
    <w:rsid w:val="00F45BCE"/>
    <w:rsid w:val="00F45EF7"/>
    <w:rsid w:val="00F4645D"/>
    <w:rsid w:val="00F46558"/>
    <w:rsid w:val="00F46639"/>
    <w:rsid w:val="00F46676"/>
    <w:rsid w:val="00F47377"/>
    <w:rsid w:val="00F473E6"/>
    <w:rsid w:val="00F4749C"/>
    <w:rsid w:val="00F47552"/>
    <w:rsid w:val="00F47626"/>
    <w:rsid w:val="00F476A9"/>
    <w:rsid w:val="00F47CAB"/>
    <w:rsid w:val="00F50275"/>
    <w:rsid w:val="00F5057E"/>
    <w:rsid w:val="00F505C7"/>
    <w:rsid w:val="00F505F4"/>
    <w:rsid w:val="00F50CEB"/>
    <w:rsid w:val="00F51366"/>
    <w:rsid w:val="00F52A11"/>
    <w:rsid w:val="00F53109"/>
    <w:rsid w:val="00F53117"/>
    <w:rsid w:val="00F533A9"/>
    <w:rsid w:val="00F534AD"/>
    <w:rsid w:val="00F53C9E"/>
    <w:rsid w:val="00F54824"/>
    <w:rsid w:val="00F54B2F"/>
    <w:rsid w:val="00F54D09"/>
    <w:rsid w:val="00F55486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DD5"/>
    <w:rsid w:val="00F62833"/>
    <w:rsid w:val="00F62AE5"/>
    <w:rsid w:val="00F62B07"/>
    <w:rsid w:val="00F62D01"/>
    <w:rsid w:val="00F62EE5"/>
    <w:rsid w:val="00F63BB0"/>
    <w:rsid w:val="00F64C7D"/>
    <w:rsid w:val="00F65588"/>
    <w:rsid w:val="00F66746"/>
    <w:rsid w:val="00F669C5"/>
    <w:rsid w:val="00F672FF"/>
    <w:rsid w:val="00F67446"/>
    <w:rsid w:val="00F67937"/>
    <w:rsid w:val="00F67C1B"/>
    <w:rsid w:val="00F67F40"/>
    <w:rsid w:val="00F70195"/>
    <w:rsid w:val="00F70FC0"/>
    <w:rsid w:val="00F715E7"/>
    <w:rsid w:val="00F71C60"/>
    <w:rsid w:val="00F721E2"/>
    <w:rsid w:val="00F72602"/>
    <w:rsid w:val="00F72DEA"/>
    <w:rsid w:val="00F733A8"/>
    <w:rsid w:val="00F74ABA"/>
    <w:rsid w:val="00F75340"/>
    <w:rsid w:val="00F755B8"/>
    <w:rsid w:val="00F755DA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91B"/>
    <w:rsid w:val="00F803B0"/>
    <w:rsid w:val="00F80409"/>
    <w:rsid w:val="00F8065B"/>
    <w:rsid w:val="00F8086E"/>
    <w:rsid w:val="00F80C31"/>
    <w:rsid w:val="00F80E14"/>
    <w:rsid w:val="00F80E25"/>
    <w:rsid w:val="00F81524"/>
    <w:rsid w:val="00F822FE"/>
    <w:rsid w:val="00F82562"/>
    <w:rsid w:val="00F83142"/>
    <w:rsid w:val="00F83362"/>
    <w:rsid w:val="00F84101"/>
    <w:rsid w:val="00F8520A"/>
    <w:rsid w:val="00F8600C"/>
    <w:rsid w:val="00F863C1"/>
    <w:rsid w:val="00F86631"/>
    <w:rsid w:val="00F869B7"/>
    <w:rsid w:val="00F86E68"/>
    <w:rsid w:val="00F86EF5"/>
    <w:rsid w:val="00F875C4"/>
    <w:rsid w:val="00F876E5"/>
    <w:rsid w:val="00F9005C"/>
    <w:rsid w:val="00F904AE"/>
    <w:rsid w:val="00F90826"/>
    <w:rsid w:val="00F91B2C"/>
    <w:rsid w:val="00F91CBA"/>
    <w:rsid w:val="00F91DF2"/>
    <w:rsid w:val="00F92513"/>
    <w:rsid w:val="00F925C6"/>
    <w:rsid w:val="00F9294C"/>
    <w:rsid w:val="00F92ABC"/>
    <w:rsid w:val="00F92F98"/>
    <w:rsid w:val="00F93AEB"/>
    <w:rsid w:val="00F93D80"/>
    <w:rsid w:val="00F94CD4"/>
    <w:rsid w:val="00F9506A"/>
    <w:rsid w:val="00F955CD"/>
    <w:rsid w:val="00F95B03"/>
    <w:rsid w:val="00F96026"/>
    <w:rsid w:val="00F96B57"/>
    <w:rsid w:val="00F97CE1"/>
    <w:rsid w:val="00FA0966"/>
    <w:rsid w:val="00FA0EA9"/>
    <w:rsid w:val="00FA1419"/>
    <w:rsid w:val="00FA1755"/>
    <w:rsid w:val="00FA18F2"/>
    <w:rsid w:val="00FA1A7C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6EDB"/>
    <w:rsid w:val="00FA7A01"/>
    <w:rsid w:val="00FB03E9"/>
    <w:rsid w:val="00FB08DC"/>
    <w:rsid w:val="00FB1250"/>
    <w:rsid w:val="00FB1F38"/>
    <w:rsid w:val="00FB231E"/>
    <w:rsid w:val="00FB28CB"/>
    <w:rsid w:val="00FB2F2E"/>
    <w:rsid w:val="00FB37C3"/>
    <w:rsid w:val="00FB4456"/>
    <w:rsid w:val="00FB4D43"/>
    <w:rsid w:val="00FB5485"/>
    <w:rsid w:val="00FB5D74"/>
    <w:rsid w:val="00FB5F5C"/>
    <w:rsid w:val="00FB6220"/>
    <w:rsid w:val="00FB6981"/>
    <w:rsid w:val="00FB6D84"/>
    <w:rsid w:val="00FB7076"/>
    <w:rsid w:val="00FB7543"/>
    <w:rsid w:val="00FB75E0"/>
    <w:rsid w:val="00FB75FC"/>
    <w:rsid w:val="00FC0936"/>
    <w:rsid w:val="00FC1093"/>
    <w:rsid w:val="00FC1673"/>
    <w:rsid w:val="00FC21CD"/>
    <w:rsid w:val="00FC25E0"/>
    <w:rsid w:val="00FC3406"/>
    <w:rsid w:val="00FC3598"/>
    <w:rsid w:val="00FC3A0E"/>
    <w:rsid w:val="00FC3B9D"/>
    <w:rsid w:val="00FC401B"/>
    <w:rsid w:val="00FC4607"/>
    <w:rsid w:val="00FC5D45"/>
    <w:rsid w:val="00FC5E78"/>
    <w:rsid w:val="00FC65A3"/>
    <w:rsid w:val="00FC691C"/>
    <w:rsid w:val="00FC69B4"/>
    <w:rsid w:val="00FC6CBD"/>
    <w:rsid w:val="00FC77E6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766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5F35"/>
    <w:rsid w:val="00FE6509"/>
    <w:rsid w:val="00FE6638"/>
    <w:rsid w:val="00FE69B0"/>
    <w:rsid w:val="00FE77ED"/>
    <w:rsid w:val="00FE7938"/>
    <w:rsid w:val="00FE7D6B"/>
    <w:rsid w:val="00FF0E46"/>
    <w:rsid w:val="00FF1B0B"/>
    <w:rsid w:val="00FF1FBA"/>
    <w:rsid w:val="00FF2773"/>
    <w:rsid w:val="00FF2B42"/>
    <w:rsid w:val="00FF322C"/>
    <w:rsid w:val="00FF3EF8"/>
    <w:rsid w:val="00FF454E"/>
    <w:rsid w:val="00FF507F"/>
    <w:rsid w:val="00FF5D4D"/>
    <w:rsid w:val="00FF634E"/>
    <w:rsid w:val="00FF649E"/>
    <w:rsid w:val="00FF6925"/>
    <w:rsid w:val="00FF6FE3"/>
    <w:rsid w:val="01787E34"/>
    <w:rsid w:val="024A32E7"/>
    <w:rsid w:val="02A5B310"/>
    <w:rsid w:val="036F9FAF"/>
    <w:rsid w:val="03968920"/>
    <w:rsid w:val="047B5E25"/>
    <w:rsid w:val="049E4FCA"/>
    <w:rsid w:val="04A7A229"/>
    <w:rsid w:val="055AB46E"/>
    <w:rsid w:val="05792B08"/>
    <w:rsid w:val="05B482E3"/>
    <w:rsid w:val="060EA3DB"/>
    <w:rsid w:val="063653B2"/>
    <w:rsid w:val="06F4C4AC"/>
    <w:rsid w:val="06F66482"/>
    <w:rsid w:val="07AA743C"/>
    <w:rsid w:val="07D252D6"/>
    <w:rsid w:val="0804D910"/>
    <w:rsid w:val="0814E120"/>
    <w:rsid w:val="081D628D"/>
    <w:rsid w:val="0825C528"/>
    <w:rsid w:val="0859821D"/>
    <w:rsid w:val="0888A040"/>
    <w:rsid w:val="0935A6EB"/>
    <w:rsid w:val="097F3F60"/>
    <w:rsid w:val="0AB4EB49"/>
    <w:rsid w:val="0ADD9F13"/>
    <w:rsid w:val="0B1B0FC1"/>
    <w:rsid w:val="0B5C2F73"/>
    <w:rsid w:val="0C492A58"/>
    <w:rsid w:val="0C72485D"/>
    <w:rsid w:val="0C9E538D"/>
    <w:rsid w:val="0CD8499C"/>
    <w:rsid w:val="0DA1B3F3"/>
    <w:rsid w:val="0DB0AC54"/>
    <w:rsid w:val="0EC7F75E"/>
    <w:rsid w:val="0F2631A0"/>
    <w:rsid w:val="0F79B9D7"/>
    <w:rsid w:val="10E0D201"/>
    <w:rsid w:val="11041DAD"/>
    <w:rsid w:val="114D992C"/>
    <w:rsid w:val="1280A267"/>
    <w:rsid w:val="13FE17F4"/>
    <w:rsid w:val="1414B7F7"/>
    <w:rsid w:val="14DA3BCB"/>
    <w:rsid w:val="15273963"/>
    <w:rsid w:val="156C1C85"/>
    <w:rsid w:val="15CE45DF"/>
    <w:rsid w:val="15FB6522"/>
    <w:rsid w:val="165C66F7"/>
    <w:rsid w:val="16649FEF"/>
    <w:rsid w:val="16F93C6F"/>
    <w:rsid w:val="176A1640"/>
    <w:rsid w:val="187314D3"/>
    <w:rsid w:val="18C7AF0A"/>
    <w:rsid w:val="1926FE3A"/>
    <w:rsid w:val="193305E4"/>
    <w:rsid w:val="19562C14"/>
    <w:rsid w:val="1A0CC7BE"/>
    <w:rsid w:val="1A3EFEDC"/>
    <w:rsid w:val="1AB5ADE8"/>
    <w:rsid w:val="1AECDB15"/>
    <w:rsid w:val="1C08F93B"/>
    <w:rsid w:val="1C3EC466"/>
    <w:rsid w:val="1C562287"/>
    <w:rsid w:val="1C8CA1DF"/>
    <w:rsid w:val="1CD4F172"/>
    <w:rsid w:val="1D38DAFD"/>
    <w:rsid w:val="1E074F23"/>
    <w:rsid w:val="1EEEC6D5"/>
    <w:rsid w:val="1F4099FD"/>
    <w:rsid w:val="1F5BFFC8"/>
    <w:rsid w:val="1FB398B6"/>
    <w:rsid w:val="208198FA"/>
    <w:rsid w:val="21D19061"/>
    <w:rsid w:val="21E662A0"/>
    <w:rsid w:val="225CA34E"/>
    <w:rsid w:val="22AB2100"/>
    <w:rsid w:val="2320D417"/>
    <w:rsid w:val="23272055"/>
    <w:rsid w:val="23D830A7"/>
    <w:rsid w:val="242F06C7"/>
    <w:rsid w:val="24829965"/>
    <w:rsid w:val="24DF3391"/>
    <w:rsid w:val="2657C157"/>
    <w:rsid w:val="265D1C1D"/>
    <w:rsid w:val="266E61C6"/>
    <w:rsid w:val="26789B7A"/>
    <w:rsid w:val="2767F426"/>
    <w:rsid w:val="278F89BA"/>
    <w:rsid w:val="27D707DD"/>
    <w:rsid w:val="28CB357A"/>
    <w:rsid w:val="290B670C"/>
    <w:rsid w:val="29F468E2"/>
    <w:rsid w:val="2A115A7D"/>
    <w:rsid w:val="2A117DF2"/>
    <w:rsid w:val="2B4D64D2"/>
    <w:rsid w:val="2B7872A7"/>
    <w:rsid w:val="2B97B2C6"/>
    <w:rsid w:val="2C18D6AD"/>
    <w:rsid w:val="2CBE7613"/>
    <w:rsid w:val="2D99BD60"/>
    <w:rsid w:val="2E29257B"/>
    <w:rsid w:val="2E715A7F"/>
    <w:rsid w:val="2E779CB6"/>
    <w:rsid w:val="2F33A853"/>
    <w:rsid w:val="2F35CE9E"/>
    <w:rsid w:val="2FFAAD6D"/>
    <w:rsid w:val="3003D639"/>
    <w:rsid w:val="3022A7F5"/>
    <w:rsid w:val="3053D07F"/>
    <w:rsid w:val="30CF78B4"/>
    <w:rsid w:val="30D26F27"/>
    <w:rsid w:val="30F5AE0F"/>
    <w:rsid w:val="3136B6F2"/>
    <w:rsid w:val="31AA3644"/>
    <w:rsid w:val="324F8880"/>
    <w:rsid w:val="333DF4A5"/>
    <w:rsid w:val="33492DED"/>
    <w:rsid w:val="34A1E81C"/>
    <w:rsid w:val="34FC2301"/>
    <w:rsid w:val="35DCCC3C"/>
    <w:rsid w:val="3645C87D"/>
    <w:rsid w:val="36EC78EE"/>
    <w:rsid w:val="36F4710C"/>
    <w:rsid w:val="390C2635"/>
    <w:rsid w:val="3920A23A"/>
    <w:rsid w:val="396DF559"/>
    <w:rsid w:val="3A0DA570"/>
    <w:rsid w:val="3A4FB4D4"/>
    <w:rsid w:val="3ABC7C9E"/>
    <w:rsid w:val="3AE9E302"/>
    <w:rsid w:val="3B9683F7"/>
    <w:rsid w:val="3BCB3C2E"/>
    <w:rsid w:val="3BF66AC6"/>
    <w:rsid w:val="3C584CFF"/>
    <w:rsid w:val="3CAB666A"/>
    <w:rsid w:val="3D7DE8D5"/>
    <w:rsid w:val="3F04D0F8"/>
    <w:rsid w:val="40993BDC"/>
    <w:rsid w:val="411272C2"/>
    <w:rsid w:val="41C9FB17"/>
    <w:rsid w:val="427235BB"/>
    <w:rsid w:val="4284D176"/>
    <w:rsid w:val="42D3F10F"/>
    <w:rsid w:val="42E0FEE6"/>
    <w:rsid w:val="434F784D"/>
    <w:rsid w:val="44279EC1"/>
    <w:rsid w:val="443BCC39"/>
    <w:rsid w:val="4460F1B0"/>
    <w:rsid w:val="446868FA"/>
    <w:rsid w:val="449EE389"/>
    <w:rsid w:val="44A8FB23"/>
    <w:rsid w:val="45426E80"/>
    <w:rsid w:val="4638CD78"/>
    <w:rsid w:val="471E9E97"/>
    <w:rsid w:val="484339E3"/>
    <w:rsid w:val="48703D10"/>
    <w:rsid w:val="48C08A7A"/>
    <w:rsid w:val="48E3F6E2"/>
    <w:rsid w:val="49156AC8"/>
    <w:rsid w:val="4AD3BACB"/>
    <w:rsid w:val="4AEAFAE5"/>
    <w:rsid w:val="4B266490"/>
    <w:rsid w:val="4B428375"/>
    <w:rsid w:val="4B8F2946"/>
    <w:rsid w:val="4C199FC9"/>
    <w:rsid w:val="4D338AB3"/>
    <w:rsid w:val="4D550CDE"/>
    <w:rsid w:val="4D84EBA8"/>
    <w:rsid w:val="4DC9A7CA"/>
    <w:rsid w:val="4E49A5D9"/>
    <w:rsid w:val="4E6782E6"/>
    <w:rsid w:val="4E973839"/>
    <w:rsid w:val="4EB864CD"/>
    <w:rsid w:val="4F3C5B5E"/>
    <w:rsid w:val="50035347"/>
    <w:rsid w:val="50D138B5"/>
    <w:rsid w:val="50DD6923"/>
    <w:rsid w:val="512C7C40"/>
    <w:rsid w:val="5146EC28"/>
    <w:rsid w:val="515AB37A"/>
    <w:rsid w:val="5189942C"/>
    <w:rsid w:val="51AFD942"/>
    <w:rsid w:val="51E44459"/>
    <w:rsid w:val="52F683DB"/>
    <w:rsid w:val="532B3C12"/>
    <w:rsid w:val="534D13E1"/>
    <w:rsid w:val="53566AAA"/>
    <w:rsid w:val="538405DC"/>
    <w:rsid w:val="55A92EFE"/>
    <w:rsid w:val="55FA4715"/>
    <w:rsid w:val="5658C53A"/>
    <w:rsid w:val="569C1CFF"/>
    <w:rsid w:val="56EFEDA5"/>
    <w:rsid w:val="5721707F"/>
    <w:rsid w:val="576BA192"/>
    <w:rsid w:val="5827695A"/>
    <w:rsid w:val="5829DBCD"/>
    <w:rsid w:val="583BAD14"/>
    <w:rsid w:val="588BBE06"/>
    <w:rsid w:val="58ED34F0"/>
    <w:rsid w:val="5A262DA1"/>
    <w:rsid w:val="5B4A471A"/>
    <w:rsid w:val="5B58F1E4"/>
    <w:rsid w:val="5CD15AEC"/>
    <w:rsid w:val="5E1E1829"/>
    <w:rsid w:val="5E46FB33"/>
    <w:rsid w:val="5E769323"/>
    <w:rsid w:val="5EE1B42A"/>
    <w:rsid w:val="5F6C245C"/>
    <w:rsid w:val="6065B22E"/>
    <w:rsid w:val="607D848B"/>
    <w:rsid w:val="60CBE1EE"/>
    <w:rsid w:val="61981D74"/>
    <w:rsid w:val="61A5FB5D"/>
    <w:rsid w:val="61D6BAE2"/>
    <w:rsid w:val="622BA505"/>
    <w:rsid w:val="62412CEE"/>
    <w:rsid w:val="632D4D23"/>
    <w:rsid w:val="633AA146"/>
    <w:rsid w:val="64D671A7"/>
    <w:rsid w:val="650E5BA4"/>
    <w:rsid w:val="653B737E"/>
    <w:rsid w:val="65F2A957"/>
    <w:rsid w:val="6648D71A"/>
    <w:rsid w:val="6663DAC8"/>
    <w:rsid w:val="6766459F"/>
    <w:rsid w:val="678E5272"/>
    <w:rsid w:val="67AF5CA0"/>
    <w:rsid w:val="68768A58"/>
    <w:rsid w:val="687891D3"/>
    <w:rsid w:val="68D25839"/>
    <w:rsid w:val="6950BBD6"/>
    <w:rsid w:val="6951127B"/>
    <w:rsid w:val="697505BF"/>
    <w:rsid w:val="69C63383"/>
    <w:rsid w:val="6B22DF39"/>
    <w:rsid w:val="6B537000"/>
    <w:rsid w:val="6BE64783"/>
    <w:rsid w:val="6C05862D"/>
    <w:rsid w:val="6C24247C"/>
    <w:rsid w:val="6CB288AC"/>
    <w:rsid w:val="6CB29864"/>
    <w:rsid w:val="6CDEAB8A"/>
    <w:rsid w:val="6D0235E3"/>
    <w:rsid w:val="6DAB702B"/>
    <w:rsid w:val="6E79CDA2"/>
    <w:rsid w:val="6E9858D8"/>
    <w:rsid w:val="6EA8BB6A"/>
    <w:rsid w:val="6EC1E479"/>
    <w:rsid w:val="6EFA4BB6"/>
    <w:rsid w:val="6F16824D"/>
    <w:rsid w:val="6F3A8A7D"/>
    <w:rsid w:val="6F9619D1"/>
    <w:rsid w:val="71104140"/>
    <w:rsid w:val="712F5AB8"/>
    <w:rsid w:val="724B2FE2"/>
    <w:rsid w:val="728E6B8C"/>
    <w:rsid w:val="74026F1C"/>
    <w:rsid w:val="749958C6"/>
    <w:rsid w:val="74F482F7"/>
    <w:rsid w:val="759EF8DD"/>
    <w:rsid w:val="75AED98F"/>
    <w:rsid w:val="75FCB035"/>
    <w:rsid w:val="76CF51BF"/>
    <w:rsid w:val="76D6B35B"/>
    <w:rsid w:val="77384C9D"/>
    <w:rsid w:val="77392A14"/>
    <w:rsid w:val="7741EBF8"/>
    <w:rsid w:val="77467F07"/>
    <w:rsid w:val="77E01502"/>
    <w:rsid w:val="77E0AB9D"/>
    <w:rsid w:val="786B2220"/>
    <w:rsid w:val="788D7F63"/>
    <w:rsid w:val="78F9E42E"/>
    <w:rsid w:val="79546C12"/>
    <w:rsid w:val="797BBD00"/>
    <w:rsid w:val="7A70CAD6"/>
    <w:rsid w:val="7B63C47B"/>
    <w:rsid w:val="7BCEC987"/>
    <w:rsid w:val="7BF499E7"/>
    <w:rsid w:val="7C0EDE57"/>
    <w:rsid w:val="7C19F02A"/>
    <w:rsid w:val="7C584E9E"/>
    <w:rsid w:val="7D0285A2"/>
    <w:rsid w:val="7D377ED9"/>
    <w:rsid w:val="7EFB94D6"/>
    <w:rsid w:val="7F5A6C1A"/>
    <w:rsid w:val="7FA7ED01"/>
    <w:rsid w:val="7FB81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9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qFormat="1" w:unhideWhenUsed="0" w:uiPriority="0" w:semiHidden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99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67" w:name="Placeholder Text"/>
    <w:lsdException w:qFormat="1" w:unhideWhenUsed="0" w:uiPriority="34" w:semiHidden="0" w:name="List Paragraph"/>
    <w:lsdException w:qFormat="1" w:unhideWhenUsed="0" w:uiPriority="0" w:semiHidden="0" w:name="Quote"/>
  </w:latentStyles>
  <w:style w:type="paragraph" w:default="1" w:styleId="1">
    <w:name w:val="Normal"/>
    <w:qFormat/>
    <w:uiPriority w:val="0"/>
    <w:rPr>
      <w:rFonts w:ascii="Ecofont_Spranq_eco_Sans" w:hAnsi="Ecofont_Spranq_eco_Sans" w:cs="Tahoma" w:eastAsiaTheme="minorEastAsia"/>
      <w:sz w:val="24"/>
      <w:szCs w:val="24"/>
      <w:lang w:val="pt-BR" w:eastAsia="pt-BR" w:bidi="ar-SA"/>
    </w:rPr>
  </w:style>
  <w:style w:type="paragraph" w:styleId="2">
    <w:name w:val="heading 1"/>
    <w:basedOn w:val="1"/>
    <w:next w:val="1"/>
    <w:link w:val="43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26"/>
    <w:qFormat/>
    <w:uiPriority w:val="0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4">
    <w:name w:val="heading 3"/>
    <w:basedOn w:val="1"/>
    <w:next w:val="1"/>
    <w:link w:val="88"/>
    <w:semiHidden/>
    <w:unhideWhenUsed/>
    <w:qFormat/>
    <w:uiPriority w:val="9"/>
    <w:pPr>
      <w:keepNext/>
      <w:keepLines/>
      <w:spacing w:before="40" w:line="259" w:lineRule="auto"/>
      <w:outlineLvl w:val="2"/>
    </w:pPr>
    <w:rPr>
      <w:rFonts w:asciiTheme="majorHAnsi" w:hAnsiTheme="majorHAnsi" w:eastAsiaTheme="majorEastAsia" w:cstheme="majorBidi"/>
      <w:color w:val="254061" w:themeColor="accent1" w:themeShade="80"/>
      <w:lang w:eastAsia="en-US"/>
    </w:rPr>
  </w:style>
  <w:style w:type="paragraph" w:styleId="5">
    <w:name w:val="heading 4"/>
    <w:basedOn w:val="1"/>
    <w:next w:val="1"/>
    <w:link w:val="38"/>
    <w:semiHidden/>
    <w:unhideWhenUsed/>
    <w:qFormat/>
    <w:uiPriority w:val="0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376092" w:themeColor="accent1" w:themeShade="BF"/>
    </w:rPr>
  </w:style>
  <w:style w:type="paragraph" w:styleId="6">
    <w:name w:val="heading 6"/>
    <w:basedOn w:val="1"/>
    <w:next w:val="1"/>
    <w:link w:val="89"/>
    <w:semiHidden/>
    <w:unhideWhenUsed/>
    <w:qFormat/>
    <w:uiPriority w:val="9"/>
    <w:pPr>
      <w:keepNext/>
      <w:keepLines/>
      <w:spacing w:before="40" w:line="259" w:lineRule="auto"/>
      <w:outlineLvl w:val="5"/>
    </w:pPr>
    <w:rPr>
      <w:rFonts w:asciiTheme="majorHAnsi" w:hAnsiTheme="majorHAnsi" w:eastAsiaTheme="majorEastAsia" w:cstheme="majorBidi"/>
      <w:color w:val="254061" w:themeColor="accent1" w:themeShade="80"/>
      <w:sz w:val="22"/>
      <w:szCs w:val="22"/>
      <w:lang w:eastAsia="en-US"/>
    </w:rPr>
  </w:style>
  <w:style w:type="character" w:default="1" w:styleId="7">
    <w:name w:val="Default Paragraph Font"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7"/>
    <w:qFormat/>
    <w:uiPriority w:val="22"/>
    <w:rPr>
      <w:b/>
      <w:bCs/>
    </w:rPr>
  </w:style>
  <w:style w:type="character" w:styleId="10">
    <w:name w:val="annotation reference"/>
    <w:basedOn w:val="7"/>
    <w:unhideWhenUsed/>
    <w:qFormat/>
    <w:uiPriority w:val="0"/>
    <w:rPr>
      <w:sz w:val="16"/>
      <w:szCs w:val="16"/>
    </w:rPr>
  </w:style>
  <w:style w:type="character" w:styleId="11">
    <w:name w:val="FollowedHyperlink"/>
    <w:basedOn w:val="7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2">
    <w:name w:val="Emphasis"/>
    <w:basedOn w:val="7"/>
    <w:qFormat/>
    <w:uiPriority w:val="20"/>
    <w:rPr>
      <w:i/>
      <w:iCs/>
    </w:rPr>
  </w:style>
  <w:style w:type="character" w:styleId="13">
    <w:name w:val="Hyperlink"/>
    <w:qFormat/>
    <w:uiPriority w:val="0"/>
    <w:rPr>
      <w:color w:val="000080"/>
      <w:u w:val="single"/>
    </w:rPr>
  </w:style>
  <w:style w:type="paragraph" w:styleId="14">
    <w:name w:val="Body Text"/>
    <w:basedOn w:val="1"/>
    <w:link w:val="52"/>
    <w:unhideWhenUsed/>
    <w:uiPriority w:val="99"/>
    <w:pPr>
      <w:spacing w:before="100" w:beforeAutospacing="1" w:after="100" w:afterAutospacing="1"/>
    </w:pPr>
    <w:rPr>
      <w:rFonts w:ascii="Times New Roman" w:hAnsi="Times New Roman" w:eastAsia="Times New Roman" w:cs="Times New Roman"/>
    </w:rPr>
  </w:style>
  <w:style w:type="paragraph" w:styleId="15">
    <w:name w:val="annotation text"/>
    <w:basedOn w:val="1"/>
    <w:link w:val="36"/>
    <w:unhideWhenUsed/>
    <w:uiPriority w:val="99"/>
    <w:rPr>
      <w:sz w:val="20"/>
      <w:szCs w:val="20"/>
    </w:rPr>
  </w:style>
  <w:style w:type="paragraph" w:styleId="16">
    <w:name w:val="Title"/>
    <w:basedOn w:val="1"/>
    <w:next w:val="1"/>
    <w:link w:val="41"/>
    <w:qFormat/>
    <w:uiPriority w:val="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paragraph" w:styleId="17">
    <w:name w:val="List Bullet 5"/>
    <w:basedOn w:val="1"/>
    <w:qFormat/>
    <w:uiPriority w:val="0"/>
    <w:pPr>
      <w:numPr>
        <w:ilvl w:val="0"/>
        <w:numId w:val="1"/>
      </w:numPr>
      <w:contextualSpacing/>
    </w:pPr>
  </w:style>
  <w:style w:type="paragraph" w:styleId="18">
    <w:name w:val="Normal (Web)"/>
    <w:basedOn w:val="1"/>
    <w:qFormat/>
    <w:uiPriority w:val="99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19">
    <w:name w:val="header"/>
    <w:basedOn w:val="1"/>
    <w:link w:val="34"/>
    <w:qFormat/>
    <w:uiPriority w:val="99"/>
    <w:pPr>
      <w:tabs>
        <w:tab w:val="center" w:pos="4252"/>
        <w:tab w:val="right" w:pos="8504"/>
      </w:tabs>
    </w:pPr>
  </w:style>
  <w:style w:type="paragraph" w:styleId="20">
    <w:name w:val="annotation subject"/>
    <w:basedOn w:val="15"/>
    <w:next w:val="15"/>
    <w:link w:val="37"/>
    <w:semiHidden/>
    <w:unhideWhenUsed/>
    <w:qFormat/>
    <w:uiPriority w:val="99"/>
    <w:rPr>
      <w:b/>
      <w:bCs/>
    </w:rPr>
  </w:style>
  <w:style w:type="paragraph" w:styleId="21">
    <w:name w:val="footer"/>
    <w:basedOn w:val="1"/>
    <w:link w:val="35"/>
    <w:qFormat/>
    <w:uiPriority w:val="99"/>
    <w:pPr>
      <w:tabs>
        <w:tab w:val="center" w:pos="4252"/>
        <w:tab w:val="right" w:pos="8504"/>
      </w:tabs>
    </w:pPr>
  </w:style>
  <w:style w:type="paragraph" w:styleId="22">
    <w:name w:val="Balloon Text"/>
    <w:basedOn w:val="1"/>
    <w:link w:val="25"/>
    <w:qFormat/>
    <w:uiPriority w:val="99"/>
    <w:rPr>
      <w:rFonts w:ascii="Tahoma" w:hAnsi="Tahoma"/>
      <w:sz w:val="16"/>
      <w:szCs w:val="16"/>
    </w:rPr>
  </w:style>
  <w:style w:type="table" w:styleId="23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24">
    <w:name w:val="List Paragraph"/>
    <w:basedOn w:val="1"/>
    <w:link w:val="87"/>
    <w:qFormat/>
    <w:uiPriority w:val="34"/>
    <w:pPr>
      <w:ind w:left="720"/>
      <w:contextualSpacing/>
    </w:pPr>
  </w:style>
  <w:style w:type="character" w:customStyle="1" w:styleId="25">
    <w:name w:val="Texto de balão Char"/>
    <w:link w:val="22"/>
    <w:qFormat/>
    <w:uiPriority w:val="99"/>
    <w:rPr>
      <w:rFonts w:ascii="Tahoma" w:hAnsi="Tahoma" w:cs="Tahoma"/>
      <w:sz w:val="16"/>
      <w:szCs w:val="16"/>
    </w:rPr>
  </w:style>
  <w:style w:type="character" w:customStyle="1" w:styleId="26">
    <w:name w:val="Título 2 Char"/>
    <w:link w:val="3"/>
    <w:qFormat/>
    <w:uiPriority w:val="0"/>
    <w:rPr>
      <w:b/>
      <w:color w:val="000000"/>
      <w:sz w:val="24"/>
    </w:rPr>
  </w:style>
  <w:style w:type="paragraph" w:customStyle="1" w:styleId="27">
    <w:name w:val="Nível 2"/>
    <w:basedOn w:val="1"/>
    <w:next w:val="1"/>
    <w:qFormat/>
    <w:uiPriority w:val="0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28">
    <w:name w:val="normal__char1"/>
    <w:qFormat/>
    <w:uiPriority w:val="0"/>
    <w:rPr>
      <w:rFonts w:hint="default" w:ascii="Arial" w:hAnsi="Arial" w:cs="Arial"/>
      <w:sz w:val="24"/>
      <w:szCs w:val="24"/>
      <w:u w:val="none"/>
    </w:rPr>
  </w:style>
  <w:style w:type="character" w:customStyle="1" w:styleId="29">
    <w:name w:val="apple-style-span"/>
    <w:basedOn w:val="7"/>
    <w:qFormat/>
    <w:uiPriority w:val="0"/>
  </w:style>
  <w:style w:type="paragraph" w:styleId="30">
    <w:name w:val="Quote"/>
    <w:basedOn w:val="1"/>
    <w:next w:val="1"/>
    <w:link w:val="31"/>
    <w:qFormat/>
    <w:uiPriority w:val="0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pacing w:before="120"/>
      <w:jc w:val="both"/>
    </w:pPr>
    <w:rPr>
      <w:rFonts w:ascii="Arial" w:hAnsi="Arial" w:eastAsia="Calibri"/>
      <w:i/>
      <w:iCs/>
      <w:color w:val="000000"/>
      <w:sz w:val="20"/>
      <w:lang w:eastAsia="en-US"/>
    </w:rPr>
  </w:style>
  <w:style w:type="character" w:customStyle="1" w:styleId="31">
    <w:name w:val="Citação Char"/>
    <w:link w:val="30"/>
    <w:qFormat/>
    <w:uiPriority w:val="0"/>
    <w:rPr>
      <w:rFonts w:ascii="Arial" w:hAnsi="Arial" w:eastAsia="Calibri" w:cs="Tahoma"/>
      <w:i/>
      <w:iCs/>
      <w:color w:val="000000"/>
      <w:szCs w:val="24"/>
      <w:shd w:val="clear" w:color="auto" w:fill="FFFFCC"/>
    </w:rPr>
  </w:style>
  <w:style w:type="paragraph" w:customStyle="1" w:styleId="32">
    <w:name w:val="Nota explicativa"/>
    <w:basedOn w:val="30"/>
    <w:link w:val="33"/>
    <w:qFormat/>
    <w:uiPriority w:val="0"/>
    <w:rPr>
      <w:szCs w:val="20"/>
    </w:rPr>
  </w:style>
  <w:style w:type="character" w:customStyle="1" w:styleId="33">
    <w:name w:val="Nota explicativa Char"/>
    <w:basedOn w:val="31"/>
    <w:link w:val="32"/>
    <w:qFormat/>
    <w:uiPriority w:val="0"/>
    <w:rPr>
      <w:rFonts w:ascii="Arial" w:hAnsi="Arial" w:eastAsia="Calibri" w:cs="Tahoma"/>
      <w:color w:val="000000"/>
      <w:szCs w:val="24"/>
      <w:shd w:val="clear" w:color="auto" w:fill="FFFFCC"/>
    </w:rPr>
  </w:style>
  <w:style w:type="character" w:customStyle="1" w:styleId="34">
    <w:name w:val="Cabeçalho Char"/>
    <w:link w:val="19"/>
    <w:qFormat/>
    <w:uiPriority w:val="99"/>
    <w:rPr>
      <w:rFonts w:ascii="Ecofont_Spranq_eco_Sans" w:hAnsi="Ecofont_Spranq_eco_Sans" w:cs="Tahoma"/>
      <w:sz w:val="24"/>
      <w:szCs w:val="24"/>
    </w:rPr>
  </w:style>
  <w:style w:type="character" w:customStyle="1" w:styleId="35">
    <w:name w:val="Rodapé Char"/>
    <w:link w:val="21"/>
    <w:qFormat/>
    <w:uiPriority w:val="99"/>
    <w:rPr>
      <w:rFonts w:ascii="Ecofont_Spranq_eco_Sans" w:hAnsi="Ecofont_Spranq_eco_Sans" w:cs="Tahoma"/>
      <w:sz w:val="24"/>
      <w:szCs w:val="24"/>
    </w:rPr>
  </w:style>
  <w:style w:type="character" w:customStyle="1" w:styleId="36">
    <w:name w:val="Texto de comentário Char"/>
    <w:basedOn w:val="7"/>
    <w:link w:val="15"/>
    <w:qFormat/>
    <w:uiPriority w:val="99"/>
    <w:rPr>
      <w:rFonts w:ascii="Ecofont_Spranq_eco_Sans" w:hAnsi="Ecofont_Spranq_eco_Sans" w:cs="Tahoma"/>
      <w:lang w:eastAsia="pt-BR"/>
    </w:rPr>
  </w:style>
  <w:style w:type="character" w:customStyle="1" w:styleId="37">
    <w:name w:val="Assunto do comentário Char"/>
    <w:basedOn w:val="36"/>
    <w:link w:val="20"/>
    <w:semiHidden/>
    <w:qFormat/>
    <w:uiPriority w:val="99"/>
    <w:rPr>
      <w:rFonts w:ascii="Ecofont_Spranq_eco_Sans" w:hAnsi="Ecofont_Spranq_eco_Sans" w:cs="Tahoma"/>
      <w:b/>
      <w:bCs/>
      <w:lang w:eastAsia="pt-BR"/>
    </w:rPr>
  </w:style>
  <w:style w:type="character" w:customStyle="1" w:styleId="38">
    <w:name w:val="Título 4 Char"/>
    <w:basedOn w:val="7"/>
    <w:link w:val="5"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sz w:val="24"/>
      <w:szCs w:val="24"/>
      <w:lang w:eastAsia="pt-BR"/>
    </w:rPr>
  </w:style>
  <w:style w:type="paragraph" w:customStyle="1" w:styleId="39">
    <w:name w:val="Nivel 01"/>
    <w:basedOn w:val="2"/>
    <w:next w:val="1"/>
    <w:link w:val="42"/>
    <w:autoRedefine/>
    <w:qFormat/>
    <w:uiPriority w:val="0"/>
    <w:pPr>
      <w:tabs>
        <w:tab w:val="left" w:pos="567"/>
      </w:tabs>
      <w:spacing w:before="240" w:after="120" w:line="276" w:lineRule="auto"/>
      <w:jc w:val="both"/>
    </w:pPr>
    <w:rPr>
      <w:rFonts w:ascii="Arial" w:hAnsi="Arial" w:eastAsia="Arial" w:cs="Arial"/>
      <w:color w:val="000000" w:themeColor="text1"/>
      <w:sz w:val="16"/>
      <w:szCs w:val="16"/>
      <w14:textFill>
        <w14:solidFill>
          <w14:schemeClr w14:val="tx1"/>
        </w14:solidFill>
      </w14:textFill>
    </w:rPr>
  </w:style>
  <w:style w:type="paragraph" w:customStyle="1" w:styleId="40">
    <w:name w:val="Nivel_01_Titulo"/>
    <w:basedOn w:val="39"/>
    <w:link w:val="44"/>
    <w:qFormat/>
    <w:uiPriority w:val="0"/>
    <w:pPr>
      <w:jc w:val="left"/>
    </w:pPr>
    <w:rPr>
      <w:rFonts w:cstheme="majorBidi"/>
      <w:spacing w:val="5"/>
      <w:kern w:val="28"/>
      <w:sz w:val="52"/>
      <w:szCs w:val="52"/>
    </w:rPr>
  </w:style>
  <w:style w:type="character" w:customStyle="1" w:styleId="41">
    <w:name w:val="Título Char"/>
    <w:basedOn w:val="7"/>
    <w:link w:val="16"/>
    <w:qFormat/>
    <w:uiPriority w:val="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  <w:lang w:eastAsia="pt-BR"/>
    </w:rPr>
  </w:style>
  <w:style w:type="character" w:customStyle="1" w:styleId="42">
    <w:name w:val="Nivel 01 Char"/>
    <w:basedOn w:val="41"/>
    <w:link w:val="39"/>
    <w:qFormat/>
    <w:uiPriority w:val="0"/>
    <w:rPr>
      <w:rFonts w:ascii="Arial" w:hAnsi="Arial" w:eastAsia="Arial" w:cs="Arial"/>
      <w:b/>
      <w:bCs/>
      <w:color w:val="000000" w:themeColor="text1"/>
      <w:spacing w:val="5"/>
      <w:kern w:val="28"/>
      <w:sz w:val="16"/>
      <w:szCs w:val="16"/>
      <w:lang w:eastAsia="pt-BR"/>
      <w14:textFill>
        <w14:solidFill>
          <w14:schemeClr w14:val="tx1"/>
        </w14:solidFill>
      </w14:textFill>
    </w:rPr>
  </w:style>
  <w:style w:type="character" w:customStyle="1" w:styleId="43">
    <w:name w:val="Título 1 Char"/>
    <w:basedOn w:val="7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  <w:lang w:eastAsia="pt-BR"/>
    </w:rPr>
  </w:style>
  <w:style w:type="character" w:customStyle="1" w:styleId="44">
    <w:name w:val="Nivel_01_Titulo Char"/>
    <w:basedOn w:val="42"/>
    <w:link w:val="40"/>
    <w:qFormat/>
    <w:uiPriority w:val="0"/>
    <w:rPr>
      <w:rFonts w:ascii="Arial" w:hAnsi="Arial" w:eastAsiaTheme="majorEastAsia" w:cstheme="majorBidi"/>
      <w:color w:val="000000" w:themeColor="text1"/>
      <w:spacing w:val="5"/>
      <w:kern w:val="28"/>
      <w:sz w:val="52"/>
      <w:szCs w:val="52"/>
      <w:lang w:eastAsia="pt-BR"/>
      <w14:textFill>
        <w14:solidFill>
          <w14:schemeClr w14:val="tx1"/>
        </w14:solidFill>
      </w14:textFill>
    </w:rPr>
  </w:style>
  <w:style w:type="paragraph" w:customStyle="1" w:styleId="45">
    <w:name w:val="PADRÃO"/>
    <w:qFormat/>
    <w:uiPriority w:val="0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hAnsi="Ecofont_Spranq_eco_Sans" w:eastAsia="WenQuanYi Micro Hei" w:cs="Lohit Hindi"/>
      <w:szCs w:val="24"/>
      <w:lang w:val="pt-BR" w:eastAsia="zh-CN" w:bidi="hi-IN"/>
    </w:rPr>
  </w:style>
  <w:style w:type="character" w:customStyle="1" w:styleId="46">
    <w:name w:val="Quote Char"/>
    <w:basedOn w:val="7"/>
    <w:link w:val="47"/>
    <w:qFormat/>
    <w:uiPriority w:val="0"/>
    <w:rPr>
      <w:rFonts w:ascii="Ecofont_Spranq_eco_Sans" w:hAnsi="Ecofont_Spranq_eco_Sans" w:eastAsia="Calibri" w:cs="Tahoma"/>
      <w:i/>
      <w:iCs/>
      <w:color w:val="000000"/>
      <w:shd w:val="clear" w:color="auto" w:fill="FFFFCC"/>
    </w:rPr>
  </w:style>
  <w:style w:type="paragraph" w:customStyle="1" w:styleId="47">
    <w:name w:val="Citação1"/>
    <w:basedOn w:val="1"/>
    <w:next w:val="1"/>
    <w:link w:val="46"/>
    <w:qFormat/>
    <w:uiPriority w:val="0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48">
    <w:name w:val="paragraph"/>
    <w:basedOn w:val="1"/>
    <w:qFormat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</w:rPr>
  </w:style>
  <w:style w:type="character" w:customStyle="1" w:styleId="49">
    <w:name w:val="normaltextrun"/>
    <w:basedOn w:val="7"/>
    <w:qFormat/>
    <w:uiPriority w:val="0"/>
  </w:style>
  <w:style w:type="character" w:customStyle="1" w:styleId="50">
    <w:name w:val="eop"/>
    <w:basedOn w:val="7"/>
    <w:qFormat/>
    <w:uiPriority w:val="0"/>
  </w:style>
  <w:style w:type="character" w:customStyle="1" w:styleId="51">
    <w:name w:val="spellingerror"/>
    <w:basedOn w:val="7"/>
    <w:qFormat/>
    <w:uiPriority w:val="0"/>
  </w:style>
  <w:style w:type="character" w:customStyle="1" w:styleId="52">
    <w:name w:val="Corpo de texto Char"/>
    <w:basedOn w:val="7"/>
    <w:link w:val="14"/>
    <w:qFormat/>
    <w:uiPriority w:val="99"/>
    <w:rPr>
      <w:rFonts w:eastAsia="Times New Roman"/>
      <w:sz w:val="24"/>
      <w:szCs w:val="24"/>
      <w:lang w:eastAsia="pt-BR"/>
    </w:rPr>
  </w:style>
  <w:style w:type="paragraph" w:customStyle="1" w:styleId="53">
    <w:name w:val="Nivel1"/>
    <w:basedOn w:val="2"/>
    <w:link w:val="54"/>
    <w:qFormat/>
    <w:uiPriority w:val="0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54">
    <w:name w:val="Nivel1 Char"/>
    <w:basedOn w:val="43"/>
    <w:link w:val="53"/>
    <w:qFormat/>
    <w:uiPriority w:val="0"/>
    <w:rPr>
      <w:rFonts w:ascii="Arial" w:hAnsi="Arial" w:cs="Arial" w:eastAsiaTheme="majorEastAsia"/>
      <w:bCs w:val="0"/>
      <w:color w:val="000000"/>
      <w:sz w:val="28"/>
      <w:szCs w:val="28"/>
      <w:lang w:eastAsia="pt-BR"/>
    </w:rPr>
  </w:style>
  <w:style w:type="paragraph" w:customStyle="1" w:styleId="55">
    <w:name w:val="Parágrafo da Lista1"/>
    <w:basedOn w:val="1"/>
    <w:qFormat/>
    <w:uiPriority w:val="0"/>
    <w:pPr>
      <w:ind w:left="720"/>
    </w:pPr>
    <w:rPr>
      <w:rFonts w:eastAsia="Times New Roman" w:cs="Ecofont_Spranq_eco_Sans"/>
    </w:rPr>
  </w:style>
  <w:style w:type="paragraph" w:customStyle="1" w:styleId="56">
    <w:name w:val="Nivel 2"/>
    <w:basedOn w:val="1"/>
    <w:link w:val="81"/>
    <w:autoRedefine/>
    <w:qFormat/>
    <w:uiPriority w:val="0"/>
    <w:pPr>
      <w:tabs>
        <w:tab w:val="left" w:pos="130"/>
      </w:tabs>
      <w:spacing w:after="160" w:line="278" w:lineRule="auto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57">
    <w:name w:val="Nivel 1"/>
    <w:basedOn w:val="56"/>
    <w:next w:val="56"/>
    <w:qFormat/>
    <w:uiPriority w:val="0"/>
    <w:pPr>
      <w:ind w:left="360" w:hanging="360"/>
    </w:pPr>
    <w:rPr>
      <w:b w:val="0"/>
    </w:rPr>
  </w:style>
  <w:style w:type="paragraph" w:customStyle="1" w:styleId="58">
    <w:name w:val="Nivel 3"/>
    <w:basedOn w:val="1"/>
    <w:link w:val="107"/>
    <w:autoRedefine/>
    <w:qFormat/>
    <w:uiPriority w:val="0"/>
    <w:pPr>
      <w:numPr>
        <w:ilvl w:val="2"/>
        <w:numId w:val="2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59">
    <w:name w:val="Nivel 4"/>
    <w:basedOn w:val="58"/>
    <w:link w:val="61"/>
    <w:autoRedefine/>
    <w:qFormat/>
    <w:uiPriority w:val="0"/>
    <w:pPr>
      <w:numPr>
        <w:ilvl w:val="3"/>
      </w:numPr>
      <w:ind w:left="567" w:firstLine="0"/>
    </w:pPr>
    <w:rPr>
      <w:color w:val="auto"/>
    </w:rPr>
  </w:style>
  <w:style w:type="paragraph" w:customStyle="1" w:styleId="60">
    <w:name w:val="Nivel 5"/>
    <w:basedOn w:val="59"/>
    <w:autoRedefine/>
    <w:qFormat/>
    <w:uiPriority w:val="0"/>
    <w:pPr>
      <w:numPr>
        <w:ilvl w:val="4"/>
      </w:numPr>
      <w:ind w:left="851" w:firstLine="0"/>
    </w:pPr>
  </w:style>
  <w:style w:type="character" w:customStyle="1" w:styleId="61">
    <w:name w:val="Nivel 4 Char"/>
    <w:basedOn w:val="7"/>
    <w:link w:val="59"/>
    <w:qFormat/>
    <w:uiPriority w:val="0"/>
    <w:rPr>
      <w:rFonts w:ascii="Arial" w:hAnsi="Arial" w:cs="Arial"/>
      <w:lang w:eastAsia="pt-BR"/>
    </w:rPr>
  </w:style>
  <w:style w:type="paragraph" w:customStyle="1" w:styleId="62">
    <w:name w:val="textbody"/>
    <w:basedOn w:val="1"/>
    <w:qFormat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</w:rPr>
  </w:style>
  <w:style w:type="paragraph" w:customStyle="1" w:styleId="63">
    <w:name w:val="em_0020ementa"/>
    <w:basedOn w:val="1"/>
    <w:qFormat/>
    <w:uiPriority w:val="0"/>
    <w:pPr>
      <w:ind w:left="4160"/>
      <w:jc w:val="both"/>
    </w:pPr>
    <w:rPr>
      <w:rFonts w:ascii="Times New Roman" w:hAnsi="Times New Roman" w:eastAsia="Times New Roman" w:cs="Times New Roman"/>
      <w:sz w:val="28"/>
      <w:szCs w:val="28"/>
    </w:rPr>
  </w:style>
  <w:style w:type="character" w:customStyle="1" w:styleId="64">
    <w:name w:val="cp_0020corpodespacho__char1"/>
    <w:qFormat/>
    <w:uiPriority w:val="0"/>
    <w:rPr>
      <w:rFonts w:hint="default" w:ascii="Times New Roman" w:hAnsi="Times New Roman" w:cs="Times New Roman"/>
      <w:sz w:val="26"/>
      <w:szCs w:val="26"/>
      <w:u w:val="none"/>
    </w:rPr>
  </w:style>
  <w:style w:type="character" w:customStyle="1" w:styleId="65">
    <w:name w:val="em_0020ementa__char1"/>
    <w:qFormat/>
    <w:uiPriority w:val="0"/>
    <w:rPr>
      <w:rFonts w:hint="default" w:ascii="Times New Roman" w:hAnsi="Times New Roman" w:cs="Times New Roman"/>
      <w:sz w:val="28"/>
      <w:szCs w:val="28"/>
      <w:u w:val="none"/>
    </w:rPr>
  </w:style>
  <w:style w:type="paragraph" w:customStyle="1" w:styleId="66">
    <w:name w:val="Revisão1"/>
    <w:hidden/>
    <w:semiHidden/>
    <w:qFormat/>
    <w:uiPriority w:val="99"/>
    <w:rPr>
      <w:rFonts w:ascii="Ecofont_Spranq_eco_Sans" w:hAnsi="Ecofont_Spranq_eco_Sans" w:eastAsia="Times New Roman" w:cs="Tahoma"/>
      <w:sz w:val="24"/>
      <w:szCs w:val="24"/>
      <w:lang w:val="pt-BR" w:eastAsia="pt-BR" w:bidi="ar-SA"/>
    </w:rPr>
  </w:style>
  <w:style w:type="character" w:customStyle="1" w:styleId="67">
    <w:name w:val="Manoel"/>
    <w:qFormat/>
    <w:uiPriority w:val="0"/>
    <w:rPr>
      <w:rFonts w:ascii="Arial" w:hAnsi="Arial" w:cs="Arial"/>
      <w:color w:val="7030A0"/>
      <w:sz w:val="20"/>
    </w:rPr>
  </w:style>
  <w:style w:type="character" w:customStyle="1" w:styleId="68">
    <w:name w:val="ListLabel 12"/>
    <w:qFormat/>
    <w:uiPriority w:val="0"/>
    <w:rPr>
      <w:b/>
    </w:rPr>
  </w:style>
  <w:style w:type="paragraph" w:customStyle="1" w:styleId="69">
    <w:name w:val="texto1"/>
    <w:basedOn w:val="1"/>
    <w:qFormat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</w:rPr>
  </w:style>
  <w:style w:type="paragraph" w:customStyle="1" w:styleId="70">
    <w:name w:val="Grade Colorida - Ênfase 11"/>
    <w:basedOn w:val="1"/>
    <w:next w:val="1"/>
    <w:link w:val="71"/>
    <w:qFormat/>
    <w:uiPriority w:val="29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pacing w:before="120"/>
      <w:jc w:val="both"/>
    </w:pPr>
    <w:rPr>
      <w:rFonts w:ascii="Arial" w:hAnsi="Arial" w:eastAsia="Calibri" w:cs="Times New Roman"/>
      <w:i/>
      <w:iCs/>
      <w:color w:val="000000"/>
      <w:sz w:val="20"/>
      <w:lang w:eastAsia="en-US"/>
    </w:rPr>
  </w:style>
  <w:style w:type="character" w:customStyle="1" w:styleId="71">
    <w:name w:val="Grade Colorida - Ênfase 1 Char"/>
    <w:link w:val="70"/>
    <w:qFormat/>
    <w:uiPriority w:val="29"/>
    <w:rPr>
      <w:rFonts w:ascii="Arial" w:hAnsi="Arial" w:eastAsia="Calibri"/>
      <w:i/>
      <w:iCs/>
      <w:color w:val="000000"/>
      <w:szCs w:val="24"/>
      <w:shd w:val="clear" w:color="auto" w:fill="FFFFCC"/>
    </w:rPr>
  </w:style>
  <w:style w:type="paragraph" w:customStyle="1" w:styleId="72">
    <w:name w:val="x_western"/>
    <w:basedOn w:val="1"/>
    <w:qFormat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</w:rPr>
  </w:style>
  <w:style w:type="paragraph" w:customStyle="1" w:styleId="73">
    <w:name w:val="TCU - Ac - item 9 - §§_0"/>
    <w:basedOn w:val="1"/>
    <w:qFormat/>
    <w:uiPriority w:val="0"/>
    <w:pPr>
      <w:ind w:firstLine="1134"/>
      <w:jc w:val="both"/>
    </w:pPr>
    <w:rPr>
      <w:rFonts w:ascii="Times New Roman" w:hAnsi="Times New Roman" w:eastAsia="Times New Roman" w:cs="Times New Roman"/>
      <w:szCs w:val="22"/>
      <w:lang w:eastAsia="en-US"/>
    </w:rPr>
  </w:style>
  <w:style w:type="paragraph" w:customStyle="1" w:styleId="74">
    <w:name w:val="Normal_1"/>
    <w:qFormat/>
    <w:uiPriority w:val="0"/>
    <w:rPr>
      <w:rFonts w:ascii="Times New Roman" w:hAnsi="Times New Roman" w:eastAsia="Times New Roman" w:cs="Times New Roman"/>
      <w:sz w:val="24"/>
      <w:szCs w:val="22"/>
      <w:lang w:val="pt-BR" w:eastAsia="en-US" w:bidi="ar-SA"/>
    </w:rPr>
  </w:style>
  <w:style w:type="paragraph" w:customStyle="1" w:styleId="75">
    <w:name w:val="tcu_-__ac_-_item_9_-_1ª_linha"/>
    <w:basedOn w:val="1"/>
    <w:qFormat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</w:rPr>
  </w:style>
  <w:style w:type="paragraph" w:customStyle="1" w:styleId="76">
    <w:name w:val="texto_justificado_recuo_primeira_linha"/>
    <w:basedOn w:val="1"/>
    <w:qFormat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</w:rPr>
  </w:style>
  <w:style w:type="character" w:customStyle="1" w:styleId="77">
    <w:name w:val="highlight"/>
    <w:basedOn w:val="7"/>
    <w:qFormat/>
    <w:uiPriority w:val="0"/>
  </w:style>
  <w:style w:type="paragraph" w:customStyle="1" w:styleId="78">
    <w:name w:val="texto_justificado"/>
    <w:basedOn w:val="1"/>
    <w:qFormat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</w:rPr>
  </w:style>
  <w:style w:type="character" w:customStyle="1" w:styleId="79">
    <w:name w:val="Menção Pendente1"/>
    <w:basedOn w:val="7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80">
    <w:name w:val="Menção Pendente2"/>
    <w:basedOn w:val="7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81">
    <w:name w:val="Nivel 2 Char"/>
    <w:basedOn w:val="7"/>
    <w:link w:val="56"/>
    <w:qFormat/>
    <w:locked/>
    <w:uiPriority w:val="0"/>
    <w:rPr>
      <w:rFonts w:ascii="Arial" w:hAnsi="Arial" w:cs="Arial" w:eastAsiaTheme="minorEastAsia"/>
      <w:b/>
      <w:bCs/>
      <w:sz w:val="18"/>
      <w:szCs w:val="18"/>
    </w:rPr>
  </w:style>
  <w:style w:type="paragraph" w:customStyle="1" w:styleId="82">
    <w:name w:val="Nível 2 Opcional"/>
    <w:basedOn w:val="56"/>
    <w:link w:val="84"/>
    <w:qFormat/>
    <w:uiPriority w:val="0"/>
    <w:pPr>
      <w:ind w:left="432" w:hanging="432"/>
    </w:pPr>
    <w:rPr>
      <w:rFonts w:eastAsia="Times New Roman"/>
      <w:i/>
      <w:color w:val="FF0000"/>
    </w:rPr>
  </w:style>
  <w:style w:type="paragraph" w:customStyle="1" w:styleId="83">
    <w:name w:val="Nível 3 Opcional"/>
    <w:basedOn w:val="58"/>
    <w:link w:val="85"/>
    <w:qFormat/>
    <w:uiPriority w:val="0"/>
    <w:pPr>
      <w:numPr>
        <w:ilvl w:val="0"/>
        <w:numId w:val="0"/>
      </w:numPr>
      <w:ind w:left="1072" w:hanging="504"/>
    </w:pPr>
    <w:rPr>
      <w:rFonts w:eastAsia="Times New Roman"/>
      <w:i/>
      <w:iCs/>
      <w:color w:val="FF0000"/>
    </w:rPr>
  </w:style>
  <w:style w:type="character" w:customStyle="1" w:styleId="84">
    <w:name w:val="Nível 2 Opcional Char"/>
    <w:basedOn w:val="7"/>
    <w:link w:val="82"/>
    <w:qFormat/>
    <w:uiPriority w:val="0"/>
    <w:rPr>
      <w:rFonts w:ascii="Arial" w:hAnsi="Arial" w:eastAsia="Times New Roman" w:cs="Arial"/>
      <w:i/>
      <w:color w:val="FF0000"/>
      <w:lang w:eastAsia="pt-BR"/>
    </w:rPr>
  </w:style>
  <w:style w:type="character" w:customStyle="1" w:styleId="85">
    <w:name w:val="Nível 3 Opcional Char"/>
    <w:basedOn w:val="7"/>
    <w:link w:val="83"/>
    <w:qFormat/>
    <w:uiPriority w:val="0"/>
    <w:rPr>
      <w:rFonts w:ascii="Arial" w:hAnsi="Arial" w:eastAsia="Times New Roman" w:cs="Arial"/>
      <w:i/>
      <w:iCs/>
      <w:color w:val="FF0000"/>
      <w:lang w:eastAsia="pt-BR"/>
    </w:rPr>
  </w:style>
  <w:style w:type="character" w:styleId="86">
    <w:name w:val="Placeholder Text"/>
    <w:basedOn w:val="7"/>
    <w:semiHidden/>
    <w:qFormat/>
    <w:uiPriority w:val="67"/>
    <w:rPr>
      <w:color w:val="808080"/>
    </w:rPr>
  </w:style>
  <w:style w:type="character" w:customStyle="1" w:styleId="87">
    <w:name w:val="Parágrafo da Lista Char"/>
    <w:basedOn w:val="7"/>
    <w:link w:val="24"/>
    <w:qFormat/>
    <w:uiPriority w:val="34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88">
    <w:name w:val="Título 3 Char"/>
    <w:basedOn w:val="7"/>
    <w:link w:val="4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  <w:sz w:val="24"/>
      <w:szCs w:val="24"/>
    </w:rPr>
  </w:style>
  <w:style w:type="character" w:customStyle="1" w:styleId="89">
    <w:name w:val="Título 6 Char"/>
    <w:basedOn w:val="7"/>
    <w:link w:val="6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  <w:sz w:val="22"/>
      <w:szCs w:val="22"/>
    </w:rPr>
  </w:style>
  <w:style w:type="paragraph" w:customStyle="1" w:styleId="90">
    <w:name w:val="Sombreamento Médio 1 - Ênfase 31"/>
    <w:basedOn w:val="1"/>
    <w:next w:val="1"/>
    <w:qFormat/>
    <w:uiPriority w:val="0"/>
    <w:pPr>
      <w:pBdr>
        <w:top w:val="single" w:color="000080" w:sz="4" w:space="1"/>
        <w:left w:val="single" w:color="000080" w:sz="4" w:space="4"/>
        <w:bottom w:val="single" w:color="000080" w:sz="4" w:space="1"/>
        <w:right w:val="single" w:color="000080" w:sz="4" w:space="4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91">
    <w:name w:val="corpo"/>
    <w:basedOn w:val="1"/>
    <w:qFormat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</w:rPr>
  </w:style>
  <w:style w:type="paragraph" w:customStyle="1" w:styleId="92">
    <w:name w:val="item_nivel2"/>
    <w:basedOn w:val="1"/>
    <w:qFormat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</w:rPr>
  </w:style>
  <w:style w:type="paragraph" w:customStyle="1" w:styleId="93">
    <w:name w:val="item_nivel1"/>
    <w:basedOn w:val="1"/>
    <w:qFormat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</w:rPr>
  </w:style>
  <w:style w:type="paragraph" w:customStyle="1" w:styleId="94">
    <w:name w:val="item_alinea_letra"/>
    <w:basedOn w:val="1"/>
    <w:qFormat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</w:rPr>
  </w:style>
  <w:style w:type="character" w:customStyle="1" w:styleId="95">
    <w:name w:val="markedcontent"/>
    <w:basedOn w:val="7"/>
    <w:qFormat/>
    <w:uiPriority w:val="0"/>
  </w:style>
  <w:style w:type="paragraph" w:customStyle="1" w:styleId="96">
    <w:name w:val="Standard"/>
    <w:qFormat/>
    <w:uiPriority w:val="0"/>
    <w:pPr>
      <w:suppressAutoHyphens/>
      <w:autoSpaceDN w:val="0"/>
    </w:pPr>
    <w:rPr>
      <w:rFonts w:ascii="Liberation Serif" w:hAnsi="Liberation Serif" w:eastAsia="NSimSun" w:cs="Lucida Sans"/>
      <w:kern w:val="3"/>
      <w:sz w:val="24"/>
      <w:szCs w:val="24"/>
      <w:lang w:val="pt-BR" w:eastAsia="zh-CN" w:bidi="hi-IN"/>
    </w:rPr>
  </w:style>
  <w:style w:type="paragraph" w:customStyle="1" w:styleId="97">
    <w:name w:val="Text body"/>
    <w:basedOn w:val="96"/>
    <w:qFormat/>
    <w:uiPriority w:val="0"/>
    <w:pPr>
      <w:spacing w:after="140" w:line="276" w:lineRule="auto"/>
    </w:pPr>
  </w:style>
  <w:style w:type="character" w:customStyle="1" w:styleId="98">
    <w:name w:val="Menção Pendente3"/>
    <w:basedOn w:val="7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9">
    <w:name w:val="Menção Pendente4"/>
    <w:basedOn w:val="7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00">
    <w:name w:val="ou"/>
    <w:basedOn w:val="24"/>
    <w:link w:val="101"/>
    <w:qFormat/>
    <w:uiPriority w:val="0"/>
    <w:pPr>
      <w:spacing w:before="60" w:after="60" w:line="259" w:lineRule="auto"/>
      <w:ind w:left="0"/>
      <w:contextualSpacing w:val="0"/>
      <w:jc w:val="center"/>
    </w:pPr>
    <w:rPr>
      <w:rFonts w:ascii="Arial" w:hAnsi="Arial" w:cs="Arial" w:eastAsiaTheme="minorHAnsi"/>
      <w:b/>
      <w:bCs/>
      <w:i/>
      <w:iCs/>
      <w:color w:val="FF0000"/>
      <w:sz w:val="20"/>
      <w:u w:val="single"/>
    </w:rPr>
  </w:style>
  <w:style w:type="character" w:customStyle="1" w:styleId="101">
    <w:name w:val="ou Char"/>
    <w:basedOn w:val="87"/>
    <w:link w:val="100"/>
    <w:qFormat/>
    <w:uiPriority w:val="0"/>
    <w:rPr>
      <w:rFonts w:ascii="Arial" w:hAnsi="Arial" w:cs="Arial" w:eastAsiaTheme="minorHAnsi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102">
    <w:name w:val="dou-paragraph"/>
    <w:basedOn w:val="1"/>
    <w:qFormat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</w:rPr>
  </w:style>
  <w:style w:type="paragraph" w:customStyle="1" w:styleId="103">
    <w:name w:val="Nível 2 -Red"/>
    <w:basedOn w:val="56"/>
    <w:link w:val="105"/>
    <w:qFormat/>
    <w:uiPriority w:val="0"/>
    <w:rPr>
      <w:i/>
      <w:iCs/>
      <w:color w:val="FF0000"/>
    </w:rPr>
  </w:style>
  <w:style w:type="paragraph" w:customStyle="1" w:styleId="104">
    <w:name w:val="Nível 3-R"/>
    <w:basedOn w:val="58"/>
    <w:link w:val="108"/>
    <w:autoRedefine/>
    <w:qFormat/>
    <w:uiPriority w:val="0"/>
    <w:rPr>
      <w:i/>
      <w:iCs/>
      <w:color w:val="FF0000"/>
    </w:rPr>
  </w:style>
  <w:style w:type="character" w:customStyle="1" w:styleId="105">
    <w:name w:val="Nível 2 -Red Char"/>
    <w:basedOn w:val="81"/>
    <w:link w:val="103"/>
    <w:qFormat/>
    <w:uiPriority w:val="0"/>
    <w:rPr>
      <w:rFonts w:ascii="Arial" w:hAnsi="Arial" w:eastAsia="Arial" w:cs="Arial"/>
      <w:i/>
      <w:iCs/>
      <w:color w:val="FF0000"/>
      <w:sz w:val="18"/>
      <w:szCs w:val="18"/>
      <w:lang w:eastAsia="pt-BR"/>
    </w:rPr>
  </w:style>
  <w:style w:type="paragraph" w:customStyle="1" w:styleId="106">
    <w:name w:val="Nível 4-R"/>
    <w:basedOn w:val="59"/>
    <w:link w:val="110"/>
    <w:autoRedefine/>
    <w:qFormat/>
    <w:uiPriority w:val="0"/>
    <w:rPr>
      <w:i/>
      <w:iCs/>
      <w:color w:val="FF0000"/>
    </w:rPr>
  </w:style>
  <w:style w:type="character" w:customStyle="1" w:styleId="107">
    <w:name w:val="Nivel 3 Char"/>
    <w:basedOn w:val="7"/>
    <w:link w:val="58"/>
    <w:qFormat/>
    <w:uiPriority w:val="0"/>
    <w:rPr>
      <w:rFonts w:ascii="Arial" w:hAnsi="Arial" w:cs="Arial"/>
      <w:color w:val="000000"/>
      <w:lang w:eastAsia="pt-BR"/>
    </w:rPr>
  </w:style>
  <w:style w:type="character" w:customStyle="1" w:styleId="108">
    <w:name w:val="Nível 3-R Char"/>
    <w:basedOn w:val="107"/>
    <w:link w:val="104"/>
    <w:qFormat/>
    <w:uiPriority w:val="0"/>
    <w:rPr>
      <w:rFonts w:ascii="Arial" w:hAnsi="Arial" w:cs="Arial"/>
      <w:i/>
      <w:iCs/>
      <w:color w:val="FF0000"/>
      <w:lang w:eastAsia="pt-BR"/>
    </w:rPr>
  </w:style>
  <w:style w:type="paragraph" w:customStyle="1" w:styleId="109">
    <w:name w:val="Nível 1-Sem Num"/>
    <w:basedOn w:val="39"/>
    <w:link w:val="112"/>
    <w:autoRedefine/>
    <w:qFormat/>
    <w:uiPriority w:val="0"/>
    <w:pPr>
      <w:outlineLvl w:val="1"/>
    </w:pPr>
    <w:rPr>
      <w:rFonts w:ascii="Calibri" w:hAnsi="Calibri" w:cs="Calibri"/>
      <w:color w:val="auto"/>
      <w:sz w:val="24"/>
      <w:szCs w:val="24"/>
    </w:rPr>
  </w:style>
  <w:style w:type="character" w:customStyle="1" w:styleId="110">
    <w:name w:val="Nível 4-R Char"/>
    <w:basedOn w:val="61"/>
    <w:link w:val="106"/>
    <w:qFormat/>
    <w:uiPriority w:val="0"/>
    <w:rPr>
      <w:rFonts w:ascii="Arial" w:hAnsi="Arial" w:cs="Arial"/>
      <w:i/>
      <w:iCs/>
      <w:color w:val="FF0000"/>
      <w:lang w:eastAsia="pt-BR"/>
    </w:rPr>
  </w:style>
  <w:style w:type="character" w:customStyle="1" w:styleId="111">
    <w:name w:val="Link da Internet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12">
    <w:name w:val="Nível 1-Sem Num Char"/>
    <w:basedOn w:val="42"/>
    <w:link w:val="109"/>
    <w:qFormat/>
    <w:uiPriority w:val="0"/>
    <w:rPr>
      <w:rFonts w:ascii="Calibri" w:hAnsi="Calibri" w:eastAsia="Arial" w:cs="Calibri"/>
      <w:color w:val="000000" w:themeColor="text1"/>
      <w:spacing w:val="5"/>
      <w:kern w:val="28"/>
      <w:sz w:val="24"/>
      <w:szCs w:val="24"/>
      <w:lang w:eastAsia="pt-BR"/>
      <w14:textFill>
        <w14:solidFill>
          <w14:schemeClr w14:val="tx1"/>
        </w14:solidFill>
      </w14:textFill>
    </w:rPr>
  </w:style>
  <w:style w:type="paragraph" w:customStyle="1" w:styleId="113">
    <w:name w:val="citação 2"/>
    <w:basedOn w:val="30"/>
    <w:qFormat/>
    <w:uiPriority w:val="0"/>
    <w:pPr>
      <w:overflowPunct w:val="0"/>
    </w:pPr>
    <w:rPr>
      <w:szCs w:val="20"/>
    </w:rPr>
  </w:style>
  <w:style w:type="paragraph" w:customStyle="1" w:styleId="114">
    <w:name w:val="Preâmbulo"/>
    <w:basedOn w:val="1"/>
    <w:link w:val="115"/>
    <w:qFormat/>
    <w:uiPriority w:val="0"/>
    <w:pPr>
      <w:spacing w:before="480" w:after="120" w:line="360" w:lineRule="auto"/>
      <w:ind w:left="4253" w:right="-17"/>
      <w:jc w:val="both"/>
    </w:pPr>
    <w:rPr>
      <w:rFonts w:ascii="Arial" w:hAnsi="Arial" w:eastAsia="Arial" w:cs="Arial"/>
      <w:bCs/>
      <w:sz w:val="20"/>
      <w:szCs w:val="20"/>
    </w:rPr>
  </w:style>
  <w:style w:type="character" w:customStyle="1" w:styleId="115">
    <w:name w:val="Preâmbulo Char"/>
    <w:basedOn w:val="7"/>
    <w:link w:val="114"/>
    <w:qFormat/>
    <w:uiPriority w:val="0"/>
    <w:rPr>
      <w:rFonts w:ascii="Arial" w:hAnsi="Arial" w:eastAsia="Arial" w:cs="Arial"/>
      <w:bCs/>
      <w:lang w:eastAsia="pt-BR"/>
    </w:rPr>
  </w:style>
  <w:style w:type="character" w:customStyle="1" w:styleId="116">
    <w:name w:val="Mention non résolue1"/>
    <w:basedOn w:val="7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7">
    <w:name w:val="findhit"/>
    <w:basedOn w:val="7"/>
    <w:qFormat/>
    <w:uiPriority w:val="0"/>
  </w:style>
  <w:style w:type="paragraph" w:customStyle="1" w:styleId="118">
    <w:name w:val="Nivel 3-erro"/>
    <w:basedOn w:val="58"/>
    <w:link w:val="119"/>
    <w:qFormat/>
    <w:uiPriority w:val="0"/>
    <w:pPr>
      <w:numPr>
        <w:numId w:val="3"/>
      </w:numPr>
      <w:spacing w:line="240" w:lineRule="auto"/>
      <w:ind w:left="425" w:firstLine="0"/>
    </w:pPr>
    <w:rPr>
      <w:rFonts w:cs="Tahoma"/>
      <w:color w:val="auto"/>
      <w:szCs w:val="24"/>
    </w:rPr>
  </w:style>
  <w:style w:type="character" w:customStyle="1" w:styleId="119">
    <w:name w:val="Nivel 3-erro Char"/>
    <w:basedOn w:val="7"/>
    <w:link w:val="118"/>
    <w:qFormat/>
    <w:uiPriority w:val="0"/>
    <w:rPr>
      <w:rFonts w:ascii="Arial" w:hAnsi="Arial" w:cs="Tahoma"/>
      <w:szCs w:val="24"/>
      <w:lang w:eastAsia="pt-BR"/>
    </w:rPr>
  </w:style>
  <w:style w:type="paragraph" w:customStyle="1" w:styleId="120">
    <w:name w:val="Alterações"/>
    <w:basedOn w:val="1"/>
    <w:link w:val="121"/>
    <w:qFormat/>
    <w:uiPriority w:val="1"/>
    <w:pPr>
      <w:spacing w:before="120" w:after="120" w:line="276" w:lineRule="auto"/>
      <w:jc w:val="both"/>
      <w:outlineLvl w:val="1"/>
    </w:pPr>
    <w:rPr>
      <w:rFonts w:ascii="Arial" w:hAnsi="Arial" w:cs="Arial"/>
      <w:i/>
      <w:iCs/>
      <w:color w:val="0000FF"/>
      <w:sz w:val="20"/>
      <w:szCs w:val="20"/>
    </w:rPr>
  </w:style>
  <w:style w:type="character" w:customStyle="1" w:styleId="121">
    <w:name w:val="Alterações Char"/>
    <w:basedOn w:val="7"/>
    <w:link w:val="120"/>
    <w:qFormat/>
    <w:uiPriority w:val="1"/>
    <w:rPr>
      <w:rFonts w:ascii="Arial" w:hAnsi="Arial" w:cs="Arial"/>
      <w:i/>
      <w:iCs/>
      <w:color w:val="0000FF"/>
      <w:lang w:eastAsia="pt-BR"/>
    </w:rPr>
  </w:style>
  <w:style w:type="character" w:customStyle="1" w:styleId="122">
    <w:name w:val="Menção1"/>
    <w:basedOn w:val="7"/>
    <w:unhideWhenUsed/>
    <w:qFormat/>
    <w:uiPriority w:val="99"/>
    <w:rPr>
      <w:color w:val="2B579A"/>
      <w:shd w:val="clear" w:color="auto" w:fill="E6E6E6"/>
    </w:rPr>
  </w:style>
  <w:style w:type="character" w:customStyle="1" w:styleId="123">
    <w:name w:val="Menção Pendente5"/>
    <w:basedOn w:val="7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24">
    <w:name w:val="Nível 1-Sem Num Preto"/>
    <w:basedOn w:val="109"/>
    <w:link w:val="125"/>
    <w:qFormat/>
    <w:uiPriority w:val="0"/>
    <w:rPr>
      <w:lang w:eastAsia="zh-CN" w:bidi="hi-IN"/>
    </w:rPr>
  </w:style>
  <w:style w:type="character" w:customStyle="1" w:styleId="125">
    <w:name w:val="Nível 1-Sem Num Preto Char"/>
    <w:basedOn w:val="112"/>
    <w:link w:val="124"/>
    <w:qFormat/>
    <w:uiPriority w:val="0"/>
    <w:rPr>
      <w:rFonts w:ascii="Arial" w:hAnsi="Arial" w:cs="Arial" w:eastAsiaTheme="majorEastAsia"/>
      <w:color w:val="FF0000"/>
      <w:spacing w:val="5"/>
      <w:kern w:val="28"/>
      <w:sz w:val="52"/>
      <w:szCs w:val="52"/>
      <w:lang w:eastAsia="zh-CN" w:bidi="hi-IN"/>
    </w:rPr>
  </w:style>
  <w:style w:type="table" w:customStyle="1" w:styleId="126">
    <w:name w:val="Tabela com grade1"/>
    <w:basedOn w:val="8"/>
    <w:qFormat/>
    <w:uiPriority w:val="39"/>
    <w:pPr>
      <w:spacing w:after="160" w:line="278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7" ma:contentTypeDescription="Create a new document." ma:contentTypeScope="" ma:versionID="b003d4eb5481ce2a934683dda7d097aa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1bd5537cf039064f937dd115c58a3ec5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3D4A4E-AF89-4210-8CFC-645A11A9A509}">
  <ds:schemaRefs/>
</ds:datastoreItem>
</file>

<file path=customXml/itemProps2.xml><?xml version="1.0" encoding="utf-8"?>
<ds:datastoreItem xmlns:ds="http://schemas.openxmlformats.org/officeDocument/2006/customXml" ds:itemID="{F417141D-E18C-4F8D-B1B4-DCBF97588948}">
  <ds:schemaRefs/>
</ds:datastoreItem>
</file>

<file path=customXml/itemProps3.xml><?xml version="1.0" encoding="utf-8"?>
<ds:datastoreItem xmlns:ds="http://schemas.openxmlformats.org/officeDocument/2006/customXml" ds:itemID="{15E36662-ABDA-4499-9690-AB4396A4B21B}">
  <ds:schemaRefs/>
</ds:datastoreItem>
</file>

<file path=customXml/itemProps4.xml><?xml version="1.0" encoding="utf-8"?>
<ds:datastoreItem xmlns:ds="http://schemas.openxmlformats.org/officeDocument/2006/customXml" ds:itemID="{27A7BC89-5B8C-4EEE-8246-9B4C054A528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244</Words>
  <Characters>1321</Characters>
  <Lines>11</Lines>
  <Paragraphs>3</Paragraphs>
  <TotalTime>2</TotalTime>
  <ScaleCrop>false</ScaleCrop>
  <LinksUpToDate>false</LinksUpToDate>
  <CharactersWithSpaces>1562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2024-06-27T12:16:00Z</dcterms:created>
  <dc:creator>juliana.holtz</dc:creator>
  <cp:lastModifiedBy>juliana.holtz</cp:lastModifiedBy>
  <cp:lastPrinted>2024-07-09T18:24:00Z</cp:lastPrinted>
  <dcterms:modified xsi:type="dcterms:W3CDTF">2026-03-24T20:02:56Z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KSOProductBuildVer">
    <vt:lpwstr>1046-12.2.0.23196</vt:lpwstr>
  </property>
  <property fmtid="{D5CDD505-2E9C-101B-9397-08002B2CF9AE}" pid="4" name="ICV">
    <vt:lpwstr>2B78F41C3CA24DD5BB2263305306505A_12</vt:lpwstr>
  </property>
</Properties>
</file>